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29" w:rsidRDefault="00B77E35" w:rsidP="002F0F2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42"/>
          <w:szCs w:val="42"/>
        </w:rPr>
      </w:pPr>
      <w:r>
        <w:rPr>
          <w:noProof/>
          <w:lang w:val="en-AU" w:eastAsia="en-AU"/>
        </w:rPr>
        <w:drawing>
          <wp:inline distT="0" distB="0" distL="0" distR="0" wp14:anchorId="23158986" wp14:editId="0C4998FF">
            <wp:extent cx="4785360" cy="13233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F29" w:rsidRDefault="002F0F29" w:rsidP="004C6283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074A92">
        <w:rPr>
          <w:rFonts w:ascii="Arial" w:hAnsi="Arial" w:cs="Arial"/>
          <w:b/>
          <w:sz w:val="32"/>
          <w:szCs w:val="32"/>
        </w:rPr>
        <w:t>Oral Health Policy</w:t>
      </w:r>
    </w:p>
    <w:p w:rsidR="002F0F29" w:rsidRDefault="002F0F29" w:rsidP="00074A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4A92">
        <w:rPr>
          <w:rFonts w:ascii="Arial" w:hAnsi="Arial" w:cs="Arial"/>
          <w:sz w:val="22"/>
          <w:szCs w:val="22"/>
        </w:rPr>
        <w:t>Effective dental and oral care is important for children’s current and future health and wellbeing. Care of teeth and mouth begins at home. Staff also play a significant role in either supporting or introducing strategies for dental care in child care and at home.</w:t>
      </w:r>
    </w:p>
    <w:p w:rsidR="00074A92" w:rsidRPr="00074A92" w:rsidRDefault="00074A92" w:rsidP="00074A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0F29" w:rsidRPr="00074A92" w:rsidRDefault="002F0F29" w:rsidP="00074A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4A92">
        <w:rPr>
          <w:rFonts w:ascii="Arial" w:hAnsi="Arial" w:cs="Arial"/>
          <w:sz w:val="22"/>
          <w:szCs w:val="22"/>
        </w:rPr>
        <w:t xml:space="preserve">Effective dental health for children is closely related to the development of healthy adult teeth. The </w:t>
      </w:r>
      <w:r w:rsidR="00074A92">
        <w:rPr>
          <w:rFonts w:ascii="Arial" w:hAnsi="Arial" w:cs="Arial"/>
          <w:sz w:val="22"/>
          <w:szCs w:val="22"/>
        </w:rPr>
        <w:t>c</w:t>
      </w:r>
      <w:r w:rsidR="00074A92" w:rsidRPr="00074A92">
        <w:rPr>
          <w:rFonts w:ascii="Arial" w:hAnsi="Arial" w:cs="Arial"/>
          <w:sz w:val="22"/>
          <w:szCs w:val="22"/>
        </w:rPr>
        <w:t>entre</w:t>
      </w:r>
      <w:r w:rsidRPr="00074A92">
        <w:rPr>
          <w:rFonts w:ascii="Arial" w:hAnsi="Arial" w:cs="Arial"/>
          <w:sz w:val="22"/>
          <w:szCs w:val="22"/>
        </w:rPr>
        <w:t xml:space="preserve"> will promote and implement effective </w:t>
      </w:r>
      <w:r w:rsidR="00074A92">
        <w:rPr>
          <w:rFonts w:ascii="Arial" w:hAnsi="Arial" w:cs="Arial"/>
          <w:sz w:val="22"/>
          <w:szCs w:val="22"/>
        </w:rPr>
        <w:t>health practices that relate to:</w:t>
      </w:r>
    </w:p>
    <w:p w:rsidR="002F0F29" w:rsidRPr="00074A92" w:rsidRDefault="002F0F29" w:rsidP="00A75BF5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-142" w:firstLine="142"/>
        <w:rPr>
          <w:rFonts w:ascii="Arial" w:hAnsi="Arial" w:cs="Arial"/>
          <w:sz w:val="22"/>
          <w:szCs w:val="22"/>
        </w:rPr>
      </w:pPr>
      <w:r w:rsidRPr="00074A92">
        <w:rPr>
          <w:rFonts w:ascii="Arial" w:hAnsi="Arial" w:cs="Arial"/>
          <w:sz w:val="22"/>
          <w:szCs w:val="22"/>
        </w:rPr>
        <w:t>Dental care activities</w:t>
      </w:r>
      <w:r w:rsidRPr="00074A92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2F0F29" w:rsidRPr="00074A92" w:rsidRDefault="002F0F29" w:rsidP="00A75BF5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-142" w:firstLine="142"/>
        <w:rPr>
          <w:rFonts w:ascii="Arial" w:hAnsi="Arial" w:cs="Arial"/>
          <w:sz w:val="22"/>
          <w:szCs w:val="22"/>
        </w:rPr>
      </w:pPr>
      <w:r w:rsidRPr="00074A92">
        <w:rPr>
          <w:rFonts w:ascii="Arial" w:hAnsi="Arial" w:cs="Arial"/>
          <w:sz w:val="22"/>
          <w:szCs w:val="22"/>
        </w:rPr>
        <w:t>Visiting the dentist</w:t>
      </w:r>
      <w:r w:rsidRPr="00074A92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2F0F29" w:rsidRPr="00074A92" w:rsidRDefault="002F0F29" w:rsidP="00A75BF5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-142" w:firstLine="142"/>
        <w:rPr>
          <w:rFonts w:ascii="Arial" w:hAnsi="Arial" w:cs="Arial"/>
          <w:sz w:val="22"/>
          <w:szCs w:val="22"/>
        </w:rPr>
      </w:pPr>
      <w:r w:rsidRPr="00074A92">
        <w:rPr>
          <w:rFonts w:ascii="Arial" w:hAnsi="Arial" w:cs="Arial"/>
          <w:sz w:val="22"/>
          <w:szCs w:val="22"/>
        </w:rPr>
        <w:t>The types of food and drink consumed</w:t>
      </w:r>
      <w:r w:rsidRPr="00074A92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2F0F29" w:rsidRPr="00074A92" w:rsidRDefault="002F0F29" w:rsidP="00A75BF5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-142" w:firstLine="142"/>
        <w:rPr>
          <w:rFonts w:ascii="Arial" w:hAnsi="Arial" w:cs="Arial"/>
          <w:sz w:val="22"/>
          <w:szCs w:val="22"/>
        </w:rPr>
      </w:pPr>
      <w:r w:rsidRPr="00074A92">
        <w:rPr>
          <w:rFonts w:ascii="Arial" w:hAnsi="Arial" w:cs="Arial"/>
          <w:sz w:val="22"/>
          <w:szCs w:val="22"/>
        </w:rPr>
        <w:t>Awareness of nutrition and healthy eating</w:t>
      </w:r>
      <w:r w:rsidRPr="00074A92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2F0F29" w:rsidRDefault="002F0F29" w:rsidP="00A75BF5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-142" w:firstLine="142"/>
        <w:rPr>
          <w:rFonts w:ascii="Arial" w:hAnsi="Arial" w:cs="Arial"/>
          <w:sz w:val="22"/>
          <w:szCs w:val="22"/>
        </w:rPr>
      </w:pPr>
      <w:r w:rsidRPr="00074A92">
        <w:rPr>
          <w:rFonts w:ascii="Arial" w:hAnsi="Arial" w:cs="Arial"/>
          <w:sz w:val="22"/>
          <w:szCs w:val="22"/>
        </w:rPr>
        <w:t>Providing up to date information and support for families</w:t>
      </w:r>
      <w:r w:rsidR="00074A92">
        <w:rPr>
          <w:rFonts w:ascii="Arial" w:hAnsi="Arial" w:cs="Arial"/>
          <w:sz w:val="22"/>
          <w:szCs w:val="22"/>
        </w:rPr>
        <w:t>.</w:t>
      </w:r>
    </w:p>
    <w:p w:rsidR="00074A92" w:rsidRPr="00074A92" w:rsidRDefault="00074A92" w:rsidP="00074A92">
      <w:pPr>
        <w:pStyle w:val="ListParagraph"/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:rsidR="002F0F29" w:rsidRDefault="00A75BF5" w:rsidP="00074A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F0F29" w:rsidRPr="00074A92">
        <w:rPr>
          <w:rFonts w:ascii="Arial" w:hAnsi="Arial" w:cs="Arial"/>
          <w:sz w:val="22"/>
          <w:szCs w:val="22"/>
        </w:rPr>
        <w:t>taff will use real</w:t>
      </w:r>
      <w:r w:rsidR="00B91678">
        <w:rPr>
          <w:rFonts w:ascii="Arial" w:hAnsi="Arial" w:cs="Arial"/>
          <w:sz w:val="22"/>
          <w:szCs w:val="22"/>
        </w:rPr>
        <w:t xml:space="preserve"> opportunities to discuss oral</w:t>
      </w:r>
      <w:r w:rsidR="002F0F29" w:rsidRPr="00074A92">
        <w:rPr>
          <w:rFonts w:ascii="Arial" w:hAnsi="Arial" w:cs="Arial"/>
          <w:sz w:val="22"/>
          <w:szCs w:val="22"/>
        </w:rPr>
        <w:t xml:space="preserve"> health</w:t>
      </w:r>
      <w:r w:rsidR="00B91678">
        <w:rPr>
          <w:rFonts w:ascii="Arial" w:hAnsi="Arial" w:cs="Arial"/>
          <w:sz w:val="22"/>
          <w:szCs w:val="22"/>
        </w:rPr>
        <w:t>. These real opportunities may include</w:t>
      </w:r>
      <w:r w:rsidR="002F0F29" w:rsidRPr="00074A92">
        <w:rPr>
          <w:rFonts w:ascii="Arial" w:hAnsi="Arial" w:cs="Arial"/>
          <w:sz w:val="22"/>
          <w:szCs w:val="22"/>
        </w:rPr>
        <w:t xml:space="preserve">, meal times, cooking </w:t>
      </w:r>
      <w:r w:rsidRPr="00074A92">
        <w:rPr>
          <w:rFonts w:ascii="Arial" w:hAnsi="Arial" w:cs="Arial"/>
          <w:sz w:val="22"/>
          <w:szCs w:val="22"/>
        </w:rPr>
        <w:t>activ</w:t>
      </w:r>
      <w:r>
        <w:rPr>
          <w:rFonts w:ascii="Arial" w:hAnsi="Arial" w:cs="Arial"/>
          <w:sz w:val="22"/>
          <w:szCs w:val="22"/>
        </w:rPr>
        <w:t>it</w:t>
      </w:r>
      <w:r w:rsidRPr="00074A92">
        <w:rPr>
          <w:rFonts w:ascii="Arial" w:hAnsi="Arial" w:cs="Arial"/>
          <w:sz w:val="22"/>
          <w:szCs w:val="22"/>
        </w:rPr>
        <w:t>ies</w:t>
      </w:r>
      <w:r w:rsidR="002F0F29" w:rsidRPr="00074A92">
        <w:rPr>
          <w:rFonts w:ascii="Arial" w:hAnsi="Arial" w:cs="Arial"/>
          <w:sz w:val="22"/>
          <w:szCs w:val="22"/>
        </w:rPr>
        <w:t>, health and nutrition discussions a</w:t>
      </w:r>
      <w:r w:rsidR="004C6283" w:rsidRPr="00074A92">
        <w:rPr>
          <w:rFonts w:ascii="Arial" w:hAnsi="Arial" w:cs="Arial"/>
          <w:sz w:val="22"/>
          <w:szCs w:val="22"/>
        </w:rPr>
        <w:t>nd home routines and life</w:t>
      </w:r>
      <w:r w:rsidR="002F0F29" w:rsidRPr="00074A92">
        <w:rPr>
          <w:rFonts w:ascii="Arial" w:hAnsi="Arial" w:cs="Arial"/>
          <w:sz w:val="22"/>
          <w:szCs w:val="22"/>
        </w:rPr>
        <w:t>styles.</w:t>
      </w:r>
    </w:p>
    <w:p w:rsidR="00074A92" w:rsidRPr="00074A92" w:rsidRDefault="00074A92" w:rsidP="00074A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0F29" w:rsidRDefault="002F0F29" w:rsidP="00074A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4A92">
        <w:rPr>
          <w:rFonts w:ascii="Arial" w:hAnsi="Arial" w:cs="Arial"/>
          <w:sz w:val="22"/>
          <w:szCs w:val="22"/>
        </w:rPr>
        <w:t>The centre invites dental health professionals for input into the program.</w:t>
      </w:r>
    </w:p>
    <w:p w:rsidR="00074A92" w:rsidRPr="00074A92" w:rsidRDefault="00074A92" w:rsidP="00074A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0F29" w:rsidRPr="00074A92" w:rsidRDefault="002F0F29" w:rsidP="00074A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4A92">
        <w:rPr>
          <w:rFonts w:ascii="Arial" w:hAnsi="Arial" w:cs="Arial"/>
          <w:sz w:val="22"/>
          <w:szCs w:val="22"/>
        </w:rPr>
        <w:t>Staff have nutritional training and are conscious of the need to promote meals, snacks and drinks that support a sound beginning for ongoing dental care for young children.</w:t>
      </w:r>
    </w:p>
    <w:p w:rsidR="00074A92" w:rsidRDefault="00074A92" w:rsidP="00074A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0F29" w:rsidRPr="00BE0835" w:rsidRDefault="002F0F29" w:rsidP="00074A9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E0835">
        <w:rPr>
          <w:rFonts w:ascii="Arial" w:hAnsi="Arial" w:cs="Arial"/>
          <w:b/>
          <w:sz w:val="22"/>
          <w:szCs w:val="22"/>
        </w:rPr>
        <w:t>Source</w:t>
      </w:r>
    </w:p>
    <w:p w:rsidR="002F0F29" w:rsidRPr="00074A92" w:rsidRDefault="002F0F29" w:rsidP="00FF455F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074A92">
        <w:rPr>
          <w:rFonts w:ascii="Arial" w:hAnsi="Arial" w:cs="Arial"/>
          <w:sz w:val="22"/>
          <w:szCs w:val="22"/>
        </w:rPr>
        <w:t>Putting children first NCAC, June 2006</w:t>
      </w:r>
    </w:p>
    <w:p w:rsidR="002F0F29" w:rsidRDefault="002F0F29" w:rsidP="00FF455F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074A92">
        <w:rPr>
          <w:rFonts w:ascii="Arial" w:hAnsi="Arial" w:cs="Arial"/>
          <w:sz w:val="22"/>
          <w:szCs w:val="22"/>
        </w:rPr>
        <w:t>Australian Dentist Association, July 2008</w:t>
      </w:r>
    </w:p>
    <w:p w:rsidR="00074A92" w:rsidRPr="00074A92" w:rsidRDefault="00074A92" w:rsidP="00074A92">
      <w:pPr>
        <w:pStyle w:val="ListParagraph"/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:rsidR="002F0F29" w:rsidRPr="00074A92" w:rsidRDefault="002F0F29" w:rsidP="00074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74A92">
        <w:rPr>
          <w:rFonts w:ascii="Arial" w:hAnsi="Arial" w:cs="Arial"/>
          <w:b/>
          <w:sz w:val="22"/>
          <w:szCs w:val="22"/>
        </w:rPr>
        <w:t>Referenced National Quality Standards</w:t>
      </w:r>
    </w:p>
    <w:p w:rsidR="002F0F29" w:rsidRPr="00074A92" w:rsidRDefault="002F0F29" w:rsidP="00074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F0F29" w:rsidRPr="00074A92" w:rsidRDefault="002F0F29" w:rsidP="00074A92">
      <w:pPr>
        <w:widowControl w:val="0"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4A92">
        <w:rPr>
          <w:rFonts w:ascii="Arial" w:hAnsi="Arial" w:cs="Arial"/>
          <w:b/>
          <w:sz w:val="22"/>
          <w:szCs w:val="22"/>
        </w:rPr>
        <w:t>Quality Area 2</w:t>
      </w:r>
      <w:r w:rsidRPr="00074A92">
        <w:rPr>
          <w:rFonts w:ascii="Arial" w:hAnsi="Arial" w:cs="Arial"/>
          <w:sz w:val="22"/>
          <w:szCs w:val="22"/>
        </w:rPr>
        <w:t xml:space="preserve"> </w:t>
      </w:r>
      <w:r w:rsidRPr="00BE0835">
        <w:rPr>
          <w:rFonts w:ascii="Arial" w:hAnsi="Arial" w:cs="Arial"/>
          <w:b/>
          <w:sz w:val="22"/>
          <w:szCs w:val="22"/>
        </w:rPr>
        <w:t xml:space="preserve">– </w:t>
      </w:r>
      <w:r w:rsidRPr="00074A92">
        <w:rPr>
          <w:rFonts w:ascii="Arial" w:hAnsi="Arial" w:cs="Arial"/>
          <w:b/>
          <w:sz w:val="22"/>
          <w:szCs w:val="22"/>
        </w:rPr>
        <w:t>Children’s Health and Safety</w:t>
      </w:r>
    </w:p>
    <w:p w:rsidR="002F0F29" w:rsidRPr="00074A92" w:rsidRDefault="002F0F29" w:rsidP="00074A92">
      <w:pPr>
        <w:pStyle w:val="ListParagraph"/>
        <w:widowControl w:val="0"/>
        <w:numPr>
          <w:ilvl w:val="1"/>
          <w:numId w:val="3"/>
        </w:numPr>
        <w:tabs>
          <w:tab w:val="clear" w:pos="1440"/>
          <w:tab w:val="left" w:pos="1120"/>
          <w:tab w:val="left" w:pos="1418"/>
          <w:tab w:val="left" w:pos="198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4A92">
        <w:rPr>
          <w:rFonts w:ascii="Arial" w:hAnsi="Arial" w:cs="Arial"/>
          <w:b/>
          <w:sz w:val="22"/>
          <w:szCs w:val="22"/>
        </w:rPr>
        <w:t>2.1</w:t>
      </w:r>
      <w:r w:rsidR="00074A92" w:rsidRPr="00074A92">
        <w:rPr>
          <w:rFonts w:ascii="Arial" w:hAnsi="Arial" w:cs="Arial"/>
          <w:sz w:val="22"/>
          <w:szCs w:val="22"/>
        </w:rPr>
        <w:tab/>
      </w:r>
      <w:r w:rsidRPr="00074A92">
        <w:rPr>
          <w:rFonts w:ascii="Arial" w:hAnsi="Arial" w:cs="Arial"/>
          <w:sz w:val="22"/>
          <w:szCs w:val="22"/>
        </w:rPr>
        <w:t>Each Child’s health is promoted</w:t>
      </w:r>
      <w:r w:rsidR="00A55E0D">
        <w:rPr>
          <w:rFonts w:ascii="Arial" w:hAnsi="Arial" w:cs="Arial"/>
          <w:sz w:val="22"/>
          <w:szCs w:val="22"/>
        </w:rPr>
        <w:t>.</w:t>
      </w:r>
    </w:p>
    <w:p w:rsidR="00074A92" w:rsidRDefault="002F0F29" w:rsidP="00074A92">
      <w:pPr>
        <w:widowControl w:val="0"/>
        <w:numPr>
          <w:ilvl w:val="1"/>
          <w:numId w:val="3"/>
        </w:numPr>
        <w:tabs>
          <w:tab w:val="left" w:pos="720"/>
          <w:tab w:val="left" w:pos="1134"/>
          <w:tab w:val="left" w:pos="198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  <w:r w:rsidRPr="00074A92">
        <w:rPr>
          <w:rFonts w:ascii="Arial" w:hAnsi="Arial" w:cs="Arial"/>
          <w:b/>
          <w:sz w:val="22"/>
          <w:szCs w:val="22"/>
        </w:rPr>
        <w:t>2.2</w:t>
      </w:r>
      <w:r w:rsidR="00074A92">
        <w:rPr>
          <w:rFonts w:ascii="Arial" w:hAnsi="Arial" w:cs="Arial"/>
          <w:sz w:val="22"/>
          <w:szCs w:val="22"/>
        </w:rPr>
        <w:t xml:space="preserve"> </w:t>
      </w:r>
      <w:r w:rsidR="00074A92">
        <w:rPr>
          <w:rFonts w:ascii="Arial" w:hAnsi="Arial" w:cs="Arial"/>
          <w:sz w:val="22"/>
          <w:szCs w:val="22"/>
        </w:rPr>
        <w:tab/>
      </w:r>
      <w:r w:rsidRPr="00074A92">
        <w:rPr>
          <w:rFonts w:ascii="Arial" w:hAnsi="Arial" w:cs="Arial"/>
          <w:sz w:val="22"/>
          <w:szCs w:val="22"/>
        </w:rPr>
        <w:t xml:space="preserve">Healthy eating is promoted &amp; food &amp; drinks provided by the service are nutritious </w:t>
      </w:r>
    </w:p>
    <w:p w:rsidR="002F0F29" w:rsidRPr="00074A92" w:rsidRDefault="00074A92" w:rsidP="00074A92">
      <w:pPr>
        <w:widowControl w:val="0"/>
        <w:tabs>
          <w:tab w:val="left" w:pos="1134"/>
          <w:tab w:val="left" w:pos="198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proofErr w:type="gramStart"/>
      <w:r w:rsidR="002F0F29" w:rsidRPr="00074A92">
        <w:rPr>
          <w:rFonts w:ascii="Arial" w:hAnsi="Arial" w:cs="Arial"/>
          <w:sz w:val="22"/>
          <w:szCs w:val="22"/>
        </w:rPr>
        <w:t>and</w:t>
      </w:r>
      <w:proofErr w:type="gramEnd"/>
      <w:r w:rsidR="002F0F29" w:rsidRPr="00074A92">
        <w:rPr>
          <w:rFonts w:ascii="Arial" w:hAnsi="Arial" w:cs="Arial"/>
          <w:sz w:val="22"/>
          <w:szCs w:val="22"/>
        </w:rPr>
        <w:t xml:space="preserve"> appropriate to the age of the child</w:t>
      </w:r>
      <w:r w:rsidR="00A55E0D">
        <w:rPr>
          <w:rFonts w:ascii="Arial" w:hAnsi="Arial" w:cs="Arial"/>
          <w:sz w:val="22"/>
          <w:szCs w:val="22"/>
        </w:rPr>
        <w:t>.</w:t>
      </w:r>
    </w:p>
    <w:p w:rsidR="002F0F29" w:rsidRPr="00074A92" w:rsidRDefault="002F0F29" w:rsidP="00074A9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</w:p>
    <w:p w:rsidR="002F0F29" w:rsidRPr="00074A92" w:rsidRDefault="002F0F29" w:rsidP="00074A92">
      <w:pPr>
        <w:widowControl w:val="0"/>
        <w:numPr>
          <w:ilvl w:val="0"/>
          <w:numId w:val="3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74A92">
        <w:rPr>
          <w:rFonts w:ascii="Arial" w:hAnsi="Arial" w:cs="Arial"/>
          <w:b/>
          <w:sz w:val="22"/>
          <w:szCs w:val="22"/>
        </w:rPr>
        <w:t>Quality Area 5 – Relationships with Children</w:t>
      </w:r>
    </w:p>
    <w:p w:rsidR="002F0F29" w:rsidRPr="00074A92" w:rsidRDefault="002F0F29" w:rsidP="00074A92">
      <w:pPr>
        <w:widowControl w:val="0"/>
        <w:numPr>
          <w:ilvl w:val="1"/>
          <w:numId w:val="3"/>
        </w:numPr>
        <w:tabs>
          <w:tab w:val="left" w:pos="720"/>
          <w:tab w:val="left" w:pos="1120"/>
          <w:tab w:val="left" w:pos="1680"/>
          <w:tab w:val="left" w:pos="198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4A92">
        <w:rPr>
          <w:rFonts w:ascii="Arial" w:hAnsi="Arial" w:cs="Arial"/>
          <w:b/>
          <w:sz w:val="22"/>
          <w:szCs w:val="22"/>
        </w:rPr>
        <w:t>5.1</w:t>
      </w:r>
      <w:r w:rsidRPr="00074A92">
        <w:rPr>
          <w:rFonts w:ascii="Arial" w:hAnsi="Arial" w:cs="Arial"/>
          <w:sz w:val="22"/>
          <w:szCs w:val="22"/>
        </w:rPr>
        <w:tab/>
        <w:t>Respectful &amp; equitable relationships are developed &amp; maintained with each child</w:t>
      </w:r>
      <w:r w:rsidR="00A55E0D">
        <w:rPr>
          <w:rFonts w:ascii="Arial" w:hAnsi="Arial" w:cs="Arial"/>
          <w:sz w:val="22"/>
          <w:szCs w:val="22"/>
        </w:rPr>
        <w:t>.</w:t>
      </w:r>
    </w:p>
    <w:p w:rsidR="002F0F29" w:rsidRPr="00074A92" w:rsidRDefault="002F0F29" w:rsidP="00074A92">
      <w:pPr>
        <w:widowControl w:val="0"/>
        <w:numPr>
          <w:ilvl w:val="1"/>
          <w:numId w:val="3"/>
        </w:numPr>
        <w:tabs>
          <w:tab w:val="left" w:pos="720"/>
          <w:tab w:val="left" w:pos="1120"/>
          <w:tab w:val="left" w:pos="1680"/>
          <w:tab w:val="left" w:pos="198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4A92">
        <w:rPr>
          <w:rFonts w:ascii="Arial" w:hAnsi="Arial" w:cs="Arial"/>
          <w:b/>
          <w:sz w:val="22"/>
          <w:szCs w:val="22"/>
        </w:rPr>
        <w:t>5.3</w:t>
      </w:r>
      <w:r w:rsidRPr="00074A92">
        <w:rPr>
          <w:rFonts w:ascii="Arial" w:hAnsi="Arial" w:cs="Arial"/>
          <w:sz w:val="22"/>
          <w:szCs w:val="22"/>
        </w:rPr>
        <w:t xml:space="preserve"> </w:t>
      </w:r>
      <w:r w:rsidRPr="00074A92">
        <w:rPr>
          <w:rFonts w:ascii="Arial" w:hAnsi="Arial" w:cs="Arial"/>
          <w:sz w:val="22"/>
          <w:szCs w:val="22"/>
        </w:rPr>
        <w:tab/>
        <w:t>Each child’s behavior, interactions and relationships are guided effectively</w:t>
      </w:r>
      <w:r w:rsidR="00A55E0D">
        <w:rPr>
          <w:rFonts w:ascii="Arial" w:hAnsi="Arial" w:cs="Arial"/>
          <w:sz w:val="22"/>
          <w:szCs w:val="22"/>
        </w:rPr>
        <w:t>.</w:t>
      </w:r>
    </w:p>
    <w:p w:rsidR="002F0F29" w:rsidRPr="00074A92" w:rsidRDefault="002F0F29" w:rsidP="00074A9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2F0F29" w:rsidRPr="00074A92" w:rsidRDefault="002F0F29" w:rsidP="00074A92">
      <w:pPr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74A92">
        <w:rPr>
          <w:rFonts w:ascii="Arial" w:hAnsi="Arial" w:cs="Arial"/>
          <w:b/>
          <w:sz w:val="22"/>
          <w:szCs w:val="22"/>
        </w:rPr>
        <w:t>Quality Area 6 – Collaborative Partnerships with Families &amp; Communities</w:t>
      </w:r>
    </w:p>
    <w:p w:rsidR="00074A92" w:rsidRDefault="002F0F29" w:rsidP="00074A92">
      <w:pPr>
        <w:widowControl w:val="0"/>
        <w:numPr>
          <w:ilvl w:val="1"/>
          <w:numId w:val="3"/>
        </w:numPr>
        <w:tabs>
          <w:tab w:val="left" w:pos="1120"/>
          <w:tab w:val="left" w:pos="1680"/>
          <w:tab w:val="left" w:pos="198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4A92">
        <w:rPr>
          <w:rFonts w:ascii="Arial" w:hAnsi="Arial" w:cs="Arial"/>
          <w:b/>
          <w:sz w:val="22"/>
          <w:szCs w:val="22"/>
        </w:rPr>
        <w:t>6.2</w:t>
      </w:r>
      <w:r w:rsidRPr="00074A92">
        <w:rPr>
          <w:rFonts w:ascii="Arial" w:hAnsi="Arial" w:cs="Arial"/>
          <w:sz w:val="22"/>
          <w:szCs w:val="22"/>
        </w:rPr>
        <w:tab/>
        <w:t>Families are supported in their parenting role and</w:t>
      </w:r>
      <w:r w:rsidR="00074A92">
        <w:rPr>
          <w:rFonts w:ascii="Arial" w:hAnsi="Arial" w:cs="Arial"/>
          <w:sz w:val="22"/>
          <w:szCs w:val="22"/>
        </w:rPr>
        <w:t xml:space="preserve"> their values and beliefs about </w:t>
      </w:r>
    </w:p>
    <w:p w:rsidR="002F0F29" w:rsidRPr="00074A92" w:rsidRDefault="00074A92" w:rsidP="00074A92">
      <w:pPr>
        <w:widowControl w:val="0"/>
        <w:tabs>
          <w:tab w:val="left" w:pos="1120"/>
          <w:tab w:val="left" w:pos="1680"/>
          <w:tab w:val="left" w:pos="198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proofErr w:type="gramStart"/>
      <w:r w:rsidR="002F0F29" w:rsidRPr="00074A92">
        <w:rPr>
          <w:rFonts w:ascii="Arial" w:hAnsi="Arial" w:cs="Arial"/>
          <w:sz w:val="22"/>
          <w:szCs w:val="22"/>
        </w:rPr>
        <w:t>child</w:t>
      </w:r>
      <w:proofErr w:type="gramEnd"/>
      <w:r w:rsidR="002F0F29" w:rsidRPr="00074A92">
        <w:rPr>
          <w:rFonts w:ascii="Arial" w:hAnsi="Arial" w:cs="Arial"/>
          <w:sz w:val="22"/>
          <w:szCs w:val="22"/>
        </w:rPr>
        <w:t xml:space="preserve"> rearing are respected</w:t>
      </w:r>
      <w:r w:rsidR="00A55E0D">
        <w:rPr>
          <w:rFonts w:ascii="Arial" w:hAnsi="Arial" w:cs="Arial"/>
          <w:sz w:val="22"/>
          <w:szCs w:val="22"/>
        </w:rPr>
        <w:t>.</w:t>
      </w:r>
    </w:p>
    <w:p w:rsidR="00074A92" w:rsidRDefault="002F0F29" w:rsidP="00074A92">
      <w:pPr>
        <w:widowControl w:val="0"/>
        <w:numPr>
          <w:ilvl w:val="1"/>
          <w:numId w:val="3"/>
        </w:numPr>
        <w:tabs>
          <w:tab w:val="left" w:pos="1120"/>
          <w:tab w:val="left" w:pos="1680"/>
          <w:tab w:val="left" w:pos="198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4A92">
        <w:rPr>
          <w:rFonts w:ascii="Arial" w:hAnsi="Arial" w:cs="Arial"/>
          <w:b/>
          <w:sz w:val="22"/>
          <w:szCs w:val="22"/>
        </w:rPr>
        <w:t>6.3</w:t>
      </w:r>
      <w:r w:rsidRPr="00074A92">
        <w:rPr>
          <w:rFonts w:ascii="Arial" w:hAnsi="Arial" w:cs="Arial"/>
          <w:sz w:val="22"/>
          <w:szCs w:val="22"/>
        </w:rPr>
        <w:t xml:space="preserve"> </w:t>
      </w:r>
      <w:r w:rsidRPr="00074A92">
        <w:rPr>
          <w:rFonts w:ascii="Arial" w:hAnsi="Arial" w:cs="Arial"/>
          <w:sz w:val="22"/>
          <w:szCs w:val="22"/>
        </w:rPr>
        <w:tab/>
        <w:t xml:space="preserve">The service collaborates with other organizations and service providers to enhance </w:t>
      </w:r>
      <w:r w:rsidR="00074A92">
        <w:rPr>
          <w:rFonts w:ascii="Arial" w:hAnsi="Arial" w:cs="Arial"/>
          <w:sz w:val="22"/>
          <w:szCs w:val="22"/>
        </w:rPr>
        <w:t xml:space="preserve"> </w:t>
      </w:r>
    </w:p>
    <w:p w:rsidR="006A4ADF" w:rsidRPr="00074A92" w:rsidRDefault="00074A92" w:rsidP="00074A92">
      <w:pPr>
        <w:widowControl w:val="0"/>
        <w:tabs>
          <w:tab w:val="left" w:pos="1120"/>
          <w:tab w:val="left" w:pos="1680"/>
          <w:tab w:val="left" w:pos="198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2F0F29" w:rsidRPr="00074A92">
        <w:rPr>
          <w:rFonts w:ascii="Arial" w:hAnsi="Arial" w:cs="Arial"/>
          <w:sz w:val="22"/>
          <w:szCs w:val="22"/>
        </w:rPr>
        <w:t>children’s learning and wellbeing</w:t>
      </w:r>
      <w:r w:rsidR="00A55E0D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6A4ADF" w:rsidRPr="00074A92" w:rsidSect="002F0F29">
      <w:footerReference w:type="default" r:id="rId9"/>
      <w:pgSz w:w="12240" w:h="15840"/>
      <w:pgMar w:top="567" w:right="758" w:bottom="1440" w:left="1418" w:header="720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C4F" w:rsidRDefault="00E93C4F" w:rsidP="002F0F29">
      <w:r>
        <w:separator/>
      </w:r>
    </w:p>
  </w:endnote>
  <w:endnote w:type="continuationSeparator" w:id="0">
    <w:p w:rsidR="00E93C4F" w:rsidRDefault="00E93C4F" w:rsidP="002F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29" w:rsidRPr="00074A92" w:rsidRDefault="002F0F29" w:rsidP="00074A92">
    <w:pPr>
      <w:widowControl w:val="0"/>
      <w:autoSpaceDE w:val="0"/>
      <w:autoSpaceDN w:val="0"/>
      <w:adjustRightInd w:val="0"/>
      <w:ind w:left="2410" w:hanging="2552"/>
      <w:jc w:val="right"/>
      <w:rPr>
        <w:rFonts w:ascii="Arial" w:hAnsi="Arial" w:cs="Arial"/>
        <w:sz w:val="16"/>
        <w:szCs w:val="16"/>
      </w:rPr>
    </w:pPr>
    <w:r w:rsidRPr="00074A92">
      <w:rPr>
        <w:rFonts w:ascii="Arial" w:hAnsi="Arial" w:cs="Arial"/>
        <w:sz w:val="16"/>
        <w:szCs w:val="16"/>
      </w:rPr>
      <w:t>Doc Ref: HSH005</w:t>
    </w:r>
    <w:r w:rsidRPr="00074A92">
      <w:rPr>
        <w:rFonts w:ascii="Arial" w:hAnsi="Arial" w:cs="Arial"/>
        <w:sz w:val="16"/>
        <w:szCs w:val="16"/>
      </w:rPr>
      <w:tab/>
    </w:r>
    <w:r w:rsidRPr="00074A92">
      <w:rPr>
        <w:rFonts w:ascii="Arial" w:hAnsi="Arial" w:cs="Arial"/>
        <w:sz w:val="16"/>
        <w:szCs w:val="16"/>
      </w:rPr>
      <w:tab/>
    </w:r>
    <w:r w:rsidR="003824E7" w:rsidRPr="00074A92">
      <w:rPr>
        <w:rFonts w:ascii="Arial" w:hAnsi="Arial" w:cs="Arial"/>
        <w:sz w:val="16"/>
        <w:szCs w:val="16"/>
      </w:rPr>
      <w:tab/>
    </w:r>
    <w:r w:rsidRPr="00074A92">
      <w:rPr>
        <w:rFonts w:ascii="Arial" w:hAnsi="Arial" w:cs="Arial"/>
        <w:sz w:val="16"/>
        <w:szCs w:val="16"/>
      </w:rPr>
      <w:t xml:space="preserve">Oral Health Policy </w:t>
    </w:r>
    <w:r w:rsidRPr="00074A92">
      <w:rPr>
        <w:rFonts w:ascii="Arial" w:hAnsi="Arial" w:cs="Arial"/>
        <w:sz w:val="16"/>
        <w:szCs w:val="16"/>
      </w:rPr>
      <w:tab/>
    </w:r>
    <w:r w:rsidRPr="00074A92">
      <w:rPr>
        <w:rFonts w:ascii="Arial" w:hAnsi="Arial" w:cs="Arial"/>
        <w:sz w:val="16"/>
        <w:szCs w:val="16"/>
      </w:rPr>
      <w:tab/>
    </w:r>
    <w:r w:rsidRPr="00074A92">
      <w:rPr>
        <w:rFonts w:ascii="Arial" w:hAnsi="Arial" w:cs="Arial"/>
        <w:sz w:val="16"/>
        <w:szCs w:val="16"/>
      </w:rPr>
      <w:tab/>
    </w:r>
    <w:r w:rsidR="00074A92">
      <w:rPr>
        <w:rFonts w:ascii="Arial" w:hAnsi="Arial" w:cs="Arial"/>
        <w:sz w:val="16"/>
        <w:szCs w:val="16"/>
      </w:rPr>
      <w:tab/>
    </w:r>
    <w:r w:rsidR="00074A92">
      <w:rPr>
        <w:rFonts w:ascii="Arial" w:hAnsi="Arial" w:cs="Arial"/>
        <w:sz w:val="16"/>
        <w:szCs w:val="16"/>
      </w:rPr>
      <w:tab/>
    </w:r>
    <w:r w:rsidRPr="00074A92">
      <w:rPr>
        <w:rFonts w:ascii="Arial" w:hAnsi="Arial" w:cs="Arial"/>
        <w:sz w:val="16"/>
        <w:szCs w:val="16"/>
      </w:rPr>
      <w:t xml:space="preserve">Date of Issue: </w:t>
    </w:r>
    <w:r w:rsidR="00074A92">
      <w:rPr>
        <w:rFonts w:ascii="Arial" w:hAnsi="Arial" w:cs="Arial"/>
        <w:sz w:val="16"/>
        <w:szCs w:val="16"/>
      </w:rPr>
      <w:t>25/10/2014</w:t>
    </w:r>
  </w:p>
  <w:p w:rsidR="002F0F29" w:rsidRPr="00074A92" w:rsidRDefault="00074A92" w:rsidP="00074A92">
    <w:pPr>
      <w:widowControl w:val="0"/>
      <w:autoSpaceDE w:val="0"/>
      <w:autoSpaceDN w:val="0"/>
      <w:adjustRightInd w:val="0"/>
      <w:ind w:left="2880" w:firstLine="720"/>
      <w:jc w:val="right"/>
      <w:rPr>
        <w:rFonts w:ascii="Times" w:hAnsi="Times" w:cs="Times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Version: 7 </w:t>
    </w:r>
    <w:r w:rsidR="002F0F29" w:rsidRPr="00074A92">
      <w:rPr>
        <w:rFonts w:ascii="Arial" w:hAnsi="Arial" w:cs="Arial"/>
        <w:sz w:val="16"/>
        <w:szCs w:val="16"/>
      </w:rPr>
      <w:tab/>
    </w:r>
    <w:r w:rsidR="002F0F29" w:rsidRPr="00074A92">
      <w:rPr>
        <w:rFonts w:ascii="Arial" w:hAnsi="Arial" w:cs="Arial"/>
        <w:sz w:val="16"/>
        <w:szCs w:val="16"/>
      </w:rPr>
      <w:tab/>
    </w:r>
    <w:r w:rsidR="002F0F29" w:rsidRPr="00074A9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2F0F29" w:rsidRPr="00074A92">
      <w:rPr>
        <w:rFonts w:ascii="Arial" w:hAnsi="Arial" w:cs="Arial"/>
        <w:sz w:val="16"/>
        <w:szCs w:val="16"/>
      </w:rPr>
      <w:t xml:space="preserve">Date of Review: </w:t>
    </w:r>
    <w:r w:rsidR="001E30F3">
      <w:rPr>
        <w:rFonts w:ascii="Arial" w:hAnsi="Arial" w:cs="Arial"/>
        <w:sz w:val="16"/>
        <w:szCs w:val="16"/>
      </w:rPr>
      <w:t>July 2017</w:t>
    </w:r>
  </w:p>
  <w:p w:rsidR="002F0F29" w:rsidRDefault="002F0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C4F" w:rsidRDefault="00E93C4F" w:rsidP="002F0F29">
      <w:r>
        <w:separator/>
      </w:r>
    </w:p>
  </w:footnote>
  <w:footnote w:type="continuationSeparator" w:id="0">
    <w:p w:rsidR="00E93C4F" w:rsidRDefault="00E93C4F" w:rsidP="002F0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C4E"/>
    <w:multiLevelType w:val="hybridMultilevel"/>
    <w:tmpl w:val="555C0E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60DE3"/>
    <w:multiLevelType w:val="hybridMultilevel"/>
    <w:tmpl w:val="F7DC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94D2F"/>
    <w:multiLevelType w:val="hybridMultilevel"/>
    <w:tmpl w:val="B2AC11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975C0"/>
    <w:multiLevelType w:val="hybridMultilevel"/>
    <w:tmpl w:val="330E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29"/>
    <w:rsid w:val="00074A92"/>
    <w:rsid w:val="00133572"/>
    <w:rsid w:val="001E30F3"/>
    <w:rsid w:val="00235F16"/>
    <w:rsid w:val="00250509"/>
    <w:rsid w:val="002A7B0A"/>
    <w:rsid w:val="002F0F29"/>
    <w:rsid w:val="0030133F"/>
    <w:rsid w:val="003824E7"/>
    <w:rsid w:val="00444A75"/>
    <w:rsid w:val="004536BD"/>
    <w:rsid w:val="004C6283"/>
    <w:rsid w:val="006A4ADF"/>
    <w:rsid w:val="0075783B"/>
    <w:rsid w:val="00845869"/>
    <w:rsid w:val="00A55E0D"/>
    <w:rsid w:val="00A75BF5"/>
    <w:rsid w:val="00AB3E80"/>
    <w:rsid w:val="00B77E35"/>
    <w:rsid w:val="00B91678"/>
    <w:rsid w:val="00BE0835"/>
    <w:rsid w:val="00DE27E5"/>
    <w:rsid w:val="00E17ABD"/>
    <w:rsid w:val="00E54AE6"/>
    <w:rsid w:val="00E93C4F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efaultImageDpi w14:val="300"/>
  <w15:docId w15:val="{F46F1651-E60B-44E7-86ED-62BC8CE5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2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F29"/>
  </w:style>
  <w:style w:type="paragraph" w:styleId="Footer">
    <w:name w:val="footer"/>
    <w:basedOn w:val="Normal"/>
    <w:link w:val="FooterChar"/>
    <w:uiPriority w:val="99"/>
    <w:unhideWhenUsed/>
    <w:rsid w:val="002F0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F29"/>
  </w:style>
  <w:style w:type="paragraph" w:styleId="ListParagraph">
    <w:name w:val="List Paragraph"/>
    <w:basedOn w:val="Normal"/>
    <w:uiPriority w:val="34"/>
    <w:qFormat/>
    <w:rsid w:val="002F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1080-2832-4D32-BAAA-F492B4A0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Sucrogen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Kinzett</dc:creator>
  <cp:lastModifiedBy>Lynda Kennedy</cp:lastModifiedBy>
  <cp:revision>2</cp:revision>
  <dcterms:created xsi:type="dcterms:W3CDTF">2016-12-18T11:08:00Z</dcterms:created>
  <dcterms:modified xsi:type="dcterms:W3CDTF">2016-12-18T11:08:00Z</dcterms:modified>
</cp:coreProperties>
</file>