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E1" w:rsidRDefault="00FC7379" w:rsidP="00847971">
      <w:pPr>
        <w:jc w:val="center"/>
      </w:pPr>
      <w:bookmarkStart w:id="0" w:name="_GoBack"/>
      <w:bookmarkEnd w:id="0"/>
      <w:r>
        <w:rPr>
          <w:noProof/>
          <w:lang w:eastAsia="en-AU"/>
        </w:rPr>
        <w:drawing>
          <wp:inline distT="0" distB="0" distL="0" distR="0" wp14:anchorId="5A71FA83" wp14:editId="61A459B7">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rsidR="00347905" w:rsidRDefault="00473B18" w:rsidP="00752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 xml:space="preserve">Healthy Food </w:t>
      </w:r>
      <w:r w:rsidR="00847971" w:rsidRPr="007526D9">
        <w:rPr>
          <w:rFonts w:ascii="Arial" w:eastAsia="Times New Roman" w:hAnsi="Arial" w:cs="Arial"/>
          <w:b/>
          <w:bCs/>
          <w:sz w:val="32"/>
          <w:szCs w:val="32"/>
          <w:lang w:val="en-US"/>
        </w:rPr>
        <w:t>Policy</w:t>
      </w:r>
      <w:r w:rsidR="00347905">
        <w:rPr>
          <w:rFonts w:ascii="Arial" w:eastAsia="Times New Roman" w:hAnsi="Arial" w:cs="Arial"/>
          <w:b/>
          <w:bCs/>
          <w:sz w:val="32"/>
          <w:szCs w:val="32"/>
          <w:lang w:val="en-US"/>
        </w:rPr>
        <w:t xml:space="preserve"> </w:t>
      </w:r>
    </w:p>
    <w:p w:rsidR="00473B18" w:rsidRDefault="00473B18" w:rsidP="00473B18"/>
    <w:p w:rsidR="00473B18" w:rsidRPr="00D60BB1" w:rsidRDefault="00473B18" w:rsidP="00D60BB1">
      <w:pPr>
        <w:spacing w:after="0"/>
        <w:rPr>
          <w:rFonts w:ascii="Arial" w:hAnsi="Arial" w:cs="Arial"/>
          <w:b/>
        </w:rPr>
      </w:pPr>
      <w:r w:rsidRPr="00D60BB1">
        <w:rPr>
          <w:rFonts w:ascii="Arial" w:hAnsi="Arial" w:cs="Arial"/>
          <w:b/>
        </w:rPr>
        <w:t>Policy Statement</w:t>
      </w:r>
    </w:p>
    <w:p w:rsidR="00473B18" w:rsidRPr="00D60BB1" w:rsidRDefault="001F3852" w:rsidP="00D60BB1">
      <w:pPr>
        <w:widowControl w:val="0"/>
        <w:spacing w:after="0" w:line="240" w:lineRule="auto"/>
        <w:rPr>
          <w:rFonts w:ascii="Arial" w:hAnsi="Arial" w:cs="Arial"/>
          <w:snapToGrid w:val="0"/>
        </w:rPr>
      </w:pPr>
      <w:r w:rsidRPr="00D60BB1">
        <w:rPr>
          <w:rFonts w:ascii="Arial" w:hAnsi="Arial" w:cs="Arial"/>
          <w:snapToGrid w:val="0"/>
        </w:rPr>
        <w:t xml:space="preserve">The centre is responsible for providing </w:t>
      </w:r>
      <w:r w:rsidR="003E4EA5" w:rsidRPr="00D60BB1">
        <w:rPr>
          <w:rFonts w:ascii="Arial" w:hAnsi="Arial" w:cs="Arial"/>
          <w:snapToGrid w:val="0"/>
        </w:rPr>
        <w:t>b</w:t>
      </w:r>
      <w:r w:rsidRPr="00D60BB1">
        <w:rPr>
          <w:rFonts w:ascii="Arial" w:hAnsi="Arial" w:cs="Arial"/>
          <w:snapToGrid w:val="0"/>
        </w:rPr>
        <w:t xml:space="preserve">reakfast, </w:t>
      </w:r>
      <w:r w:rsidR="003E4EA5" w:rsidRPr="00D60BB1">
        <w:rPr>
          <w:rFonts w:ascii="Arial" w:hAnsi="Arial" w:cs="Arial"/>
          <w:snapToGrid w:val="0"/>
        </w:rPr>
        <w:t>m</w:t>
      </w:r>
      <w:r w:rsidRPr="00D60BB1">
        <w:rPr>
          <w:rFonts w:ascii="Arial" w:hAnsi="Arial" w:cs="Arial"/>
          <w:snapToGrid w:val="0"/>
        </w:rPr>
        <w:t xml:space="preserve">orning </w:t>
      </w:r>
      <w:r w:rsidR="003E4EA5" w:rsidRPr="00D60BB1">
        <w:rPr>
          <w:rFonts w:ascii="Arial" w:hAnsi="Arial" w:cs="Arial"/>
          <w:snapToGrid w:val="0"/>
        </w:rPr>
        <w:t>t</w:t>
      </w:r>
      <w:r w:rsidRPr="00D60BB1">
        <w:rPr>
          <w:rFonts w:ascii="Arial" w:hAnsi="Arial" w:cs="Arial"/>
          <w:snapToGrid w:val="0"/>
        </w:rPr>
        <w:t xml:space="preserve">ea, </w:t>
      </w:r>
      <w:r w:rsidR="003E4EA5" w:rsidRPr="00D60BB1">
        <w:rPr>
          <w:rFonts w:ascii="Arial" w:hAnsi="Arial" w:cs="Arial"/>
          <w:snapToGrid w:val="0"/>
        </w:rPr>
        <w:t>l</w:t>
      </w:r>
      <w:r w:rsidRPr="00D60BB1">
        <w:rPr>
          <w:rFonts w:ascii="Arial" w:hAnsi="Arial" w:cs="Arial"/>
          <w:snapToGrid w:val="0"/>
        </w:rPr>
        <w:t xml:space="preserve">unch, </w:t>
      </w:r>
      <w:r w:rsidR="003E4EA5" w:rsidRPr="00D60BB1">
        <w:rPr>
          <w:rFonts w:ascii="Arial" w:hAnsi="Arial" w:cs="Arial"/>
          <w:snapToGrid w:val="0"/>
        </w:rPr>
        <w:t>a</w:t>
      </w:r>
      <w:r w:rsidRPr="00D60BB1">
        <w:rPr>
          <w:rFonts w:ascii="Arial" w:hAnsi="Arial" w:cs="Arial"/>
          <w:snapToGrid w:val="0"/>
        </w:rPr>
        <w:t xml:space="preserve">fternoon </w:t>
      </w:r>
      <w:r w:rsidR="003E4EA5" w:rsidRPr="00D60BB1">
        <w:rPr>
          <w:rFonts w:ascii="Arial" w:hAnsi="Arial" w:cs="Arial"/>
          <w:snapToGrid w:val="0"/>
        </w:rPr>
        <w:t>t</w:t>
      </w:r>
      <w:r w:rsidRPr="00D60BB1">
        <w:rPr>
          <w:rFonts w:ascii="Arial" w:hAnsi="Arial" w:cs="Arial"/>
          <w:snapToGrid w:val="0"/>
        </w:rPr>
        <w:t>ea an</w:t>
      </w:r>
      <w:r w:rsidR="00E90945">
        <w:rPr>
          <w:rFonts w:ascii="Arial" w:hAnsi="Arial" w:cs="Arial"/>
          <w:snapToGrid w:val="0"/>
        </w:rPr>
        <w:t xml:space="preserve">d late snack for the children. </w:t>
      </w:r>
      <w:r w:rsidRPr="00D60BB1">
        <w:rPr>
          <w:rFonts w:ascii="Arial" w:hAnsi="Arial" w:cs="Arial"/>
          <w:snapToGrid w:val="0"/>
        </w:rPr>
        <w:t>The lunch and afternoon tea menu is displayed in the foyer near the kitchen area each week.</w:t>
      </w:r>
    </w:p>
    <w:p w:rsidR="00473B18" w:rsidRPr="00D60BB1" w:rsidRDefault="00473B18" w:rsidP="00D60BB1">
      <w:pPr>
        <w:widowControl w:val="0"/>
        <w:tabs>
          <w:tab w:val="left" w:pos="426"/>
        </w:tabs>
        <w:spacing w:after="0"/>
        <w:rPr>
          <w:rFonts w:ascii="Arial" w:hAnsi="Arial" w:cs="Arial"/>
          <w:snapToGrid w:val="0"/>
        </w:rPr>
      </w:pPr>
    </w:p>
    <w:p w:rsidR="00473B18" w:rsidRPr="00D60BB1" w:rsidRDefault="001F3852"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Meals will be prepared with an emphasis on fresh and unprocessed foods.</w:t>
      </w:r>
    </w:p>
    <w:p w:rsidR="00473B18" w:rsidRPr="00D60BB1" w:rsidRDefault="001F3852"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Sugar, salt, fat, preservatives and food colourings will be kept to a minimum.</w:t>
      </w:r>
    </w:p>
    <w:p w:rsidR="00473B18" w:rsidRPr="00D60BB1" w:rsidRDefault="001F3852"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Parents are requested not to bring any food into the centre.</w:t>
      </w:r>
    </w:p>
    <w:p w:rsidR="00473B18" w:rsidRPr="00D60BB1" w:rsidRDefault="001F3852"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Children's eating habits will be monitored with special attention given to babies under 18 months.</w:t>
      </w:r>
      <w:r w:rsidR="00D60BB1">
        <w:rPr>
          <w:rFonts w:ascii="Arial" w:hAnsi="Arial" w:cs="Arial"/>
          <w:snapToGrid w:val="0"/>
        </w:rPr>
        <w:t xml:space="preserve"> </w:t>
      </w:r>
      <w:r w:rsidRPr="00D60BB1">
        <w:rPr>
          <w:rFonts w:ascii="Arial" w:hAnsi="Arial" w:cs="Arial"/>
          <w:snapToGrid w:val="0"/>
        </w:rPr>
        <w:t>Introduction of new foods will be carried out with care after consultation with parents.</w:t>
      </w:r>
    </w:p>
    <w:p w:rsidR="00473B18" w:rsidRPr="00D60BB1" w:rsidRDefault="001F3852"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For children's birthdays the centre will provide cakes made on the premises.</w:t>
      </w:r>
    </w:p>
    <w:p w:rsidR="00473B18" w:rsidRPr="00D60BB1" w:rsidRDefault="00670E66"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Cows</w:t>
      </w:r>
      <w:r w:rsidR="001F3852" w:rsidRPr="00D60BB1">
        <w:rPr>
          <w:rFonts w:ascii="Arial" w:hAnsi="Arial" w:cs="Arial"/>
          <w:snapToGrid w:val="0"/>
        </w:rPr>
        <w:t xml:space="preserve"> and </w:t>
      </w:r>
      <w:r w:rsidR="003E4EA5" w:rsidRPr="00D60BB1">
        <w:rPr>
          <w:rFonts w:ascii="Arial" w:hAnsi="Arial" w:cs="Arial"/>
          <w:snapToGrid w:val="0"/>
        </w:rPr>
        <w:t>s</w:t>
      </w:r>
      <w:r w:rsidR="001F3852" w:rsidRPr="00D60BB1">
        <w:rPr>
          <w:rFonts w:ascii="Arial" w:hAnsi="Arial" w:cs="Arial"/>
          <w:snapToGrid w:val="0"/>
        </w:rPr>
        <w:t>oy</w:t>
      </w:r>
      <w:r w:rsidR="003E4EA5" w:rsidRPr="00D60BB1">
        <w:rPr>
          <w:rFonts w:ascii="Arial" w:hAnsi="Arial" w:cs="Arial"/>
          <w:snapToGrid w:val="0"/>
        </w:rPr>
        <w:t xml:space="preserve"> </w:t>
      </w:r>
      <w:r w:rsidR="001F3852" w:rsidRPr="00D60BB1">
        <w:rPr>
          <w:rFonts w:ascii="Arial" w:hAnsi="Arial" w:cs="Arial"/>
          <w:snapToGrid w:val="0"/>
        </w:rPr>
        <w:t>milk will be provided for children during the course of the day.</w:t>
      </w:r>
      <w:r w:rsidR="00D60BB1">
        <w:rPr>
          <w:rFonts w:ascii="Arial" w:hAnsi="Arial" w:cs="Arial"/>
          <w:snapToGrid w:val="0"/>
        </w:rPr>
        <w:t xml:space="preserve"> </w:t>
      </w:r>
      <w:r w:rsidR="001F3852" w:rsidRPr="00D60BB1">
        <w:rPr>
          <w:rFonts w:ascii="Arial" w:hAnsi="Arial" w:cs="Arial"/>
          <w:snapToGrid w:val="0"/>
        </w:rPr>
        <w:t>The family must supply formula.</w:t>
      </w:r>
      <w:r w:rsidR="00230A49" w:rsidRPr="00D60BB1">
        <w:rPr>
          <w:rFonts w:ascii="Arial" w:hAnsi="Arial" w:cs="Arial"/>
          <w:snapToGrid w:val="0"/>
        </w:rPr>
        <w:t xml:space="preserve">  </w:t>
      </w:r>
      <w:r w:rsidR="008C6D15" w:rsidRPr="00D60BB1">
        <w:rPr>
          <w:rFonts w:ascii="Arial" w:hAnsi="Arial" w:cs="Arial"/>
          <w:snapToGrid w:val="0"/>
        </w:rPr>
        <w:t>Drinks other than breast milk, formula and coole</w:t>
      </w:r>
      <w:r w:rsidR="005064FB" w:rsidRPr="00D60BB1">
        <w:rPr>
          <w:rFonts w:ascii="Arial" w:hAnsi="Arial" w:cs="Arial"/>
          <w:snapToGrid w:val="0"/>
        </w:rPr>
        <w:t>d boiled water are not recommended</w:t>
      </w:r>
      <w:r w:rsidR="008C6D15" w:rsidRPr="00D60BB1">
        <w:rPr>
          <w:rFonts w:ascii="Arial" w:hAnsi="Arial" w:cs="Arial"/>
          <w:snapToGrid w:val="0"/>
        </w:rPr>
        <w:t xml:space="preserve"> in infants under 12 months of age.</w:t>
      </w:r>
    </w:p>
    <w:p w:rsidR="00473B18" w:rsidRPr="00D60BB1" w:rsidRDefault="001F3852" w:rsidP="00E90945">
      <w:pPr>
        <w:pStyle w:val="ListParagraph"/>
        <w:widowControl w:val="0"/>
        <w:numPr>
          <w:ilvl w:val="0"/>
          <w:numId w:val="32"/>
        </w:numPr>
        <w:tabs>
          <w:tab w:val="left" w:pos="426"/>
        </w:tabs>
        <w:spacing w:after="0" w:line="240" w:lineRule="auto"/>
        <w:ind w:left="426" w:hanging="426"/>
        <w:rPr>
          <w:rFonts w:ascii="Arial" w:hAnsi="Arial" w:cs="Arial"/>
          <w:snapToGrid w:val="0"/>
        </w:rPr>
      </w:pPr>
      <w:r w:rsidRPr="00D60BB1">
        <w:rPr>
          <w:rFonts w:ascii="Arial" w:hAnsi="Arial" w:cs="Arial"/>
          <w:snapToGrid w:val="0"/>
        </w:rPr>
        <w:t xml:space="preserve">Water is encouraged throughout the day. </w:t>
      </w:r>
    </w:p>
    <w:p w:rsidR="00473B18" w:rsidRPr="00D60BB1" w:rsidRDefault="00473B18" w:rsidP="00D60BB1">
      <w:pPr>
        <w:widowControl w:val="0"/>
        <w:spacing w:after="0"/>
        <w:rPr>
          <w:rFonts w:ascii="Arial" w:hAnsi="Arial" w:cs="Arial"/>
          <w:snapToGrid w:val="0"/>
        </w:rPr>
      </w:pPr>
    </w:p>
    <w:p w:rsidR="00473B18" w:rsidRPr="00D60BB1" w:rsidRDefault="001F3852" w:rsidP="00D60BB1">
      <w:pPr>
        <w:spacing w:after="0"/>
        <w:rPr>
          <w:rFonts w:ascii="Arial" w:hAnsi="Arial" w:cs="Arial"/>
          <w:b/>
        </w:rPr>
      </w:pPr>
      <w:r w:rsidRPr="00D60BB1">
        <w:rPr>
          <w:rFonts w:ascii="Arial" w:hAnsi="Arial" w:cs="Arial"/>
          <w:snapToGrid w:val="0"/>
        </w:rPr>
        <w:t>As outlined in the Sun Smart Policy, parents are requested to supply a refillable drink bottle, clearly named for each individual child. This will help prevent cross infection and illnesses amongst the children. A basket will be supplied in each of the children’s rooms for daily storage</w:t>
      </w:r>
      <w:r w:rsidR="00AF1F37">
        <w:rPr>
          <w:rFonts w:ascii="Arial" w:hAnsi="Arial" w:cs="Arial"/>
          <w:snapToGrid w:val="0"/>
        </w:rPr>
        <w:t xml:space="preserve"> of drink bottles</w:t>
      </w:r>
      <w:r w:rsidRPr="00D60BB1">
        <w:rPr>
          <w:rFonts w:ascii="Arial" w:hAnsi="Arial" w:cs="Arial"/>
          <w:snapToGrid w:val="0"/>
        </w:rPr>
        <w:t>, and we ask that the drink bottle be taken home each day, washed out and packed back into your child’s bag the next time they attend Meruka.</w:t>
      </w:r>
      <w:r w:rsidR="00AF1F37">
        <w:rPr>
          <w:rFonts w:ascii="Arial" w:hAnsi="Arial" w:cs="Arial"/>
          <w:snapToGrid w:val="0"/>
        </w:rPr>
        <w:t xml:space="preserve"> This basket will be cleaned at the end of each day.</w:t>
      </w:r>
    </w:p>
    <w:p w:rsidR="00D60BB1" w:rsidRDefault="00D60BB1" w:rsidP="00D60BB1">
      <w:pPr>
        <w:tabs>
          <w:tab w:val="num" w:pos="840"/>
        </w:tabs>
        <w:spacing w:after="0" w:line="240" w:lineRule="auto"/>
        <w:rPr>
          <w:rFonts w:ascii="Arial" w:hAnsi="Arial" w:cs="Arial"/>
        </w:rPr>
      </w:pPr>
    </w:p>
    <w:p w:rsidR="00473B18" w:rsidRPr="00D60BB1" w:rsidRDefault="001F3852" w:rsidP="00D60BB1">
      <w:pPr>
        <w:tabs>
          <w:tab w:val="num" w:pos="840"/>
        </w:tabs>
        <w:spacing w:after="0" w:line="240" w:lineRule="auto"/>
        <w:rPr>
          <w:rFonts w:ascii="Arial" w:hAnsi="Arial" w:cs="Arial"/>
        </w:rPr>
      </w:pPr>
      <w:r w:rsidRPr="00D60BB1">
        <w:rPr>
          <w:rFonts w:ascii="Arial" w:hAnsi="Arial" w:cs="Arial"/>
        </w:rPr>
        <w:t>Meruka’s healthy eating policy reflects the following concepts to:</w:t>
      </w:r>
    </w:p>
    <w:p w:rsidR="00473B18" w:rsidRPr="00D60BB1" w:rsidRDefault="001F3852" w:rsidP="00E90945">
      <w:pPr>
        <w:pStyle w:val="ListParagraph"/>
        <w:numPr>
          <w:ilvl w:val="0"/>
          <w:numId w:val="33"/>
        </w:numPr>
        <w:spacing w:after="0" w:line="240" w:lineRule="auto"/>
        <w:ind w:left="426" w:hanging="426"/>
        <w:rPr>
          <w:rFonts w:ascii="Arial" w:hAnsi="Arial" w:cs="Arial"/>
        </w:rPr>
      </w:pPr>
      <w:r w:rsidRPr="00D60BB1">
        <w:rPr>
          <w:rFonts w:ascii="Arial" w:hAnsi="Arial" w:cs="Arial"/>
        </w:rPr>
        <w:t>Support breastfeeding</w:t>
      </w:r>
    </w:p>
    <w:p w:rsidR="00473B18" w:rsidRPr="00D60BB1" w:rsidRDefault="001F3852" w:rsidP="00E90945">
      <w:pPr>
        <w:pStyle w:val="ListParagraph"/>
        <w:numPr>
          <w:ilvl w:val="0"/>
          <w:numId w:val="33"/>
        </w:numPr>
        <w:spacing w:after="0" w:line="240" w:lineRule="auto"/>
        <w:ind w:left="426" w:hanging="426"/>
        <w:rPr>
          <w:rFonts w:ascii="Arial" w:hAnsi="Arial" w:cs="Arial"/>
        </w:rPr>
      </w:pPr>
      <w:r w:rsidRPr="00D60BB1">
        <w:rPr>
          <w:rFonts w:ascii="Arial" w:hAnsi="Arial" w:cs="Arial"/>
        </w:rPr>
        <w:t>Support appropriate formula/bottle feeding strategies</w:t>
      </w:r>
    </w:p>
    <w:p w:rsidR="00473B18" w:rsidRPr="00D60BB1" w:rsidRDefault="001F3852" w:rsidP="00E90945">
      <w:pPr>
        <w:pStyle w:val="ListParagraph"/>
        <w:numPr>
          <w:ilvl w:val="0"/>
          <w:numId w:val="33"/>
        </w:numPr>
        <w:spacing w:after="0" w:line="240" w:lineRule="auto"/>
        <w:ind w:left="426" w:hanging="426"/>
        <w:rPr>
          <w:rFonts w:ascii="Arial" w:hAnsi="Arial" w:cs="Arial"/>
        </w:rPr>
      </w:pPr>
      <w:r w:rsidRPr="00D60BB1">
        <w:rPr>
          <w:rFonts w:ascii="Arial" w:hAnsi="Arial" w:cs="Arial"/>
        </w:rPr>
        <w:t xml:space="preserve">Promote appropriate food choices and physical activity </w:t>
      </w:r>
    </w:p>
    <w:p w:rsidR="00473B18" w:rsidRPr="00D60BB1" w:rsidRDefault="001F3852" w:rsidP="00E90945">
      <w:pPr>
        <w:pStyle w:val="ListParagraph"/>
        <w:numPr>
          <w:ilvl w:val="0"/>
          <w:numId w:val="33"/>
        </w:numPr>
        <w:spacing w:after="0" w:line="240" w:lineRule="auto"/>
        <w:ind w:left="426" w:hanging="426"/>
        <w:rPr>
          <w:rFonts w:ascii="Arial" w:hAnsi="Arial" w:cs="Arial"/>
        </w:rPr>
      </w:pPr>
      <w:r w:rsidRPr="00D60BB1">
        <w:rPr>
          <w:rFonts w:ascii="Arial" w:hAnsi="Arial" w:cs="Arial"/>
        </w:rPr>
        <w:t>Promote each child’s normal growth and development</w:t>
      </w:r>
    </w:p>
    <w:p w:rsidR="00473B18" w:rsidRPr="00D60BB1" w:rsidRDefault="001F3852" w:rsidP="00E90945">
      <w:pPr>
        <w:pStyle w:val="ListParagraph"/>
        <w:numPr>
          <w:ilvl w:val="0"/>
          <w:numId w:val="33"/>
        </w:numPr>
        <w:spacing w:after="0" w:line="240" w:lineRule="auto"/>
        <w:ind w:left="426" w:hanging="426"/>
        <w:rPr>
          <w:rFonts w:ascii="Arial" w:hAnsi="Arial" w:cs="Arial"/>
        </w:rPr>
      </w:pPr>
      <w:r w:rsidRPr="00D60BB1">
        <w:rPr>
          <w:rFonts w:ascii="Arial" w:hAnsi="Arial" w:cs="Arial"/>
        </w:rPr>
        <w:t>Regularly review children’s physical growth.</w:t>
      </w:r>
    </w:p>
    <w:p w:rsidR="00473B18" w:rsidRPr="00D60BB1" w:rsidRDefault="001F3852" w:rsidP="00D60BB1">
      <w:pPr>
        <w:tabs>
          <w:tab w:val="left" w:pos="1440"/>
        </w:tabs>
        <w:spacing w:after="0" w:line="240" w:lineRule="auto"/>
        <w:ind w:left="1080" w:hanging="360"/>
        <w:rPr>
          <w:rFonts w:ascii="Arial" w:hAnsi="Arial" w:cs="Arial"/>
        </w:rPr>
      </w:pPr>
      <w:r w:rsidRPr="00D60BB1">
        <w:rPr>
          <w:rFonts w:ascii="Arial" w:hAnsi="Arial" w:cs="Arial"/>
        </w:rPr>
        <w:tab/>
      </w:r>
      <w:r w:rsidRPr="00D60BB1">
        <w:rPr>
          <w:rFonts w:ascii="Arial" w:hAnsi="Arial" w:cs="Arial"/>
        </w:rPr>
        <w:tab/>
      </w:r>
    </w:p>
    <w:p w:rsidR="00E90945" w:rsidRDefault="00E90945">
      <w:pPr>
        <w:spacing w:after="0" w:line="240" w:lineRule="auto"/>
        <w:rPr>
          <w:rFonts w:ascii="Arial" w:hAnsi="Arial" w:cs="Arial"/>
          <w:b/>
          <w:bCs/>
          <w:lang w:val="en-US"/>
        </w:rPr>
      </w:pPr>
      <w:r>
        <w:rPr>
          <w:rFonts w:ascii="Arial" w:hAnsi="Arial" w:cs="Arial"/>
          <w:b/>
          <w:bCs/>
          <w:lang w:val="en-US"/>
        </w:rPr>
        <w:br w:type="page"/>
      </w: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val="en-US"/>
        </w:rPr>
      </w:pPr>
      <w:r w:rsidRPr="00D60BB1">
        <w:rPr>
          <w:rFonts w:ascii="Arial" w:hAnsi="Arial" w:cs="Arial"/>
          <w:b/>
          <w:bCs/>
          <w:lang w:val="en-US"/>
        </w:rPr>
        <w:lastRenderedPageBreak/>
        <w:t>This policy has been developed in order to guide parents and staff in their</w:t>
      </w:r>
      <w:r w:rsidR="001F3852" w:rsidRPr="00D60BB1">
        <w:rPr>
          <w:rFonts w:ascii="Arial" w:hAnsi="Arial" w:cs="Arial"/>
          <w:b/>
          <w:bCs/>
          <w:lang w:val="en-US"/>
        </w:rPr>
        <w:t xml:space="preserve"> </w:t>
      </w:r>
      <w:r w:rsidRPr="00D60BB1">
        <w:rPr>
          <w:rFonts w:ascii="Arial" w:hAnsi="Arial" w:cs="Arial"/>
          <w:b/>
          <w:bCs/>
          <w:lang w:val="en-US"/>
        </w:rPr>
        <w:t>endeavours to provide and meet the nutriti</w:t>
      </w:r>
      <w:r w:rsidR="001F3852" w:rsidRPr="00D60BB1">
        <w:rPr>
          <w:rFonts w:ascii="Arial" w:hAnsi="Arial" w:cs="Arial"/>
          <w:b/>
          <w:bCs/>
          <w:lang w:val="en-US"/>
        </w:rPr>
        <w:t xml:space="preserve">onal needs of all children attending the service as well as promoting healthy eating and active play every day. </w:t>
      </w:r>
    </w:p>
    <w:p w:rsidR="0076129B" w:rsidRPr="00D60BB1" w:rsidRDefault="0076129B" w:rsidP="00DE5DED">
      <w:pPr>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70"/>
        <w:rPr>
          <w:rFonts w:ascii="Arial" w:hAnsi="Arial" w:cs="Arial"/>
          <w:lang w:val="en-US"/>
        </w:rPr>
      </w:pPr>
      <w:r w:rsidRPr="00D60BB1">
        <w:rPr>
          <w:rFonts w:ascii="Arial" w:hAnsi="Arial" w:cs="Arial"/>
          <w:lang w:val="en-US"/>
        </w:rPr>
        <w:t>The service refers to the Australian Dietary Guidelines 2013 (eatforhealth.gov.au)</w:t>
      </w:r>
    </w:p>
    <w:p w:rsidR="00473B18" w:rsidRPr="00D60BB1" w:rsidRDefault="001F3852" w:rsidP="00DE5DED">
      <w:pPr>
        <w:widowControl w:val="0"/>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rPr>
          <w:rFonts w:ascii="Arial" w:hAnsi="Arial" w:cs="Arial"/>
          <w:lang w:val="en-US"/>
        </w:rPr>
      </w:pPr>
      <w:r w:rsidRPr="00D60BB1">
        <w:rPr>
          <w:rFonts w:ascii="Arial" w:hAnsi="Arial" w:cs="Arial"/>
          <w:lang w:val="en-US"/>
        </w:rPr>
        <w:t>The Service refers to the Bett</w:t>
      </w:r>
      <w:r w:rsidR="003E4EA5" w:rsidRPr="00D60BB1">
        <w:rPr>
          <w:rFonts w:ascii="Arial" w:hAnsi="Arial" w:cs="Arial"/>
          <w:lang w:val="en-US"/>
        </w:rPr>
        <w:t>er</w:t>
      </w:r>
      <w:r w:rsidRPr="00D60BB1">
        <w:rPr>
          <w:rFonts w:ascii="Arial" w:hAnsi="Arial" w:cs="Arial"/>
          <w:lang w:val="en-US"/>
        </w:rPr>
        <w:t xml:space="preserve"> Health Channel’s position statement on “Childcare and healthy eating” and “Children’s Diet – fruit and vegetables”</w:t>
      </w:r>
    </w:p>
    <w:p w:rsidR="00D60BB1" w:rsidRDefault="00D60BB1">
      <w:pPr>
        <w:spacing w:after="0" w:line="240" w:lineRule="auto"/>
        <w:rPr>
          <w:rFonts w:ascii="Arial" w:hAnsi="Arial" w:cs="Arial"/>
          <w:b/>
          <w:bCs/>
          <w:lang w:val="en-US"/>
        </w:rPr>
      </w:pPr>
    </w:p>
    <w:p w:rsidR="00473B18" w:rsidRPr="00D60BB1" w:rsidRDefault="001F3852"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lang w:val="en-US"/>
        </w:rPr>
      </w:pPr>
      <w:r w:rsidRPr="00D60BB1">
        <w:rPr>
          <w:rFonts w:ascii="Arial" w:hAnsi="Arial" w:cs="Arial"/>
          <w:b/>
          <w:bCs/>
          <w:lang w:val="en-US"/>
        </w:rPr>
        <w:t>Strategies and practices – Healthy Eating and Active Play</w:t>
      </w:r>
    </w:p>
    <w:p w:rsidR="00D60BB1" w:rsidRDefault="00D60BB1"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lang w:val="en-US"/>
        </w:rPr>
      </w:pPr>
    </w:p>
    <w:p w:rsidR="00473B18" w:rsidRPr="00D60BB1" w:rsidRDefault="001F3852"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lang w:val="en-US"/>
        </w:rPr>
      </w:pPr>
      <w:r w:rsidRPr="00D60BB1">
        <w:rPr>
          <w:rFonts w:ascii="Arial" w:hAnsi="Arial" w:cs="Arial"/>
          <w:b/>
          <w:bCs/>
          <w:lang w:val="en-US"/>
        </w:rPr>
        <w:t>1. Drinking water is available indoors and outdoors at all time</w:t>
      </w:r>
      <w:r w:rsidR="00D60BB1">
        <w:rPr>
          <w:rFonts w:ascii="Arial" w:hAnsi="Arial" w:cs="Arial"/>
          <w:b/>
          <w:bCs/>
          <w:lang w:val="en-US"/>
        </w:rPr>
        <w:t>s and is accessible to children</w:t>
      </w:r>
    </w:p>
    <w:p w:rsidR="00473B18" w:rsidRPr="00D60BB1" w:rsidRDefault="001F3852" w:rsidP="00DE5DED">
      <w:pPr>
        <w:widowControl w:val="0"/>
        <w:numPr>
          <w:ilvl w:val="0"/>
          <w:numId w:val="34"/>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77"/>
        <w:rPr>
          <w:rFonts w:ascii="Arial" w:hAnsi="Arial" w:cs="Arial"/>
          <w:b/>
          <w:bCs/>
          <w:lang w:val="en-US"/>
        </w:rPr>
      </w:pPr>
      <w:r w:rsidRPr="00D60BB1">
        <w:rPr>
          <w:rFonts w:ascii="Arial" w:hAnsi="Arial" w:cs="Arial"/>
          <w:bCs/>
          <w:lang w:val="en-US"/>
        </w:rPr>
        <w:t>Water will be provided with each meal and snack</w:t>
      </w:r>
      <w:r w:rsidR="00D60BB1">
        <w:rPr>
          <w:rFonts w:ascii="Arial" w:hAnsi="Arial" w:cs="Arial"/>
          <w:bCs/>
          <w:lang w:val="en-US"/>
        </w:rPr>
        <w:t>.</w:t>
      </w:r>
    </w:p>
    <w:p w:rsidR="00473B18" w:rsidRPr="00D60BB1" w:rsidRDefault="001F3852" w:rsidP="00DE5DED">
      <w:pPr>
        <w:widowControl w:val="0"/>
        <w:numPr>
          <w:ilvl w:val="0"/>
          <w:numId w:val="34"/>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lang w:val="en-US"/>
        </w:rPr>
      </w:pPr>
      <w:r w:rsidRPr="00D60BB1">
        <w:rPr>
          <w:rFonts w:ascii="Arial" w:hAnsi="Arial" w:cs="Arial"/>
          <w:snapToGrid w:val="0"/>
        </w:rPr>
        <w:t>As outlined the Sun Smart Policy, parents are requested to supply a refillable drink bottle, clearly named for each individual child. This will help prevent cross infection and illnesses amongst the children. A basket will be supplied in each of the children’s rooms for daily storage, and we ask that the drink bottle be taken home each day, washed out and packed back into your child’s bag the next time they attend Meruka.</w:t>
      </w: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 xml:space="preserve">2. </w:t>
      </w:r>
      <w:r w:rsidR="001C662C" w:rsidRPr="00D60BB1">
        <w:rPr>
          <w:rFonts w:ascii="Arial" w:hAnsi="Arial" w:cs="Arial"/>
          <w:b/>
          <w:lang w:val="en-US"/>
        </w:rPr>
        <w:t xml:space="preserve">Healthy food provided daily </w:t>
      </w:r>
    </w:p>
    <w:p w:rsidR="001C662C" w:rsidRPr="00D60BB1" w:rsidRDefault="001C662C" w:rsidP="00DE5DED">
      <w:pPr>
        <w:pStyle w:val="ListParagraph"/>
        <w:widowControl w:val="0"/>
        <w:numPr>
          <w:ilvl w:val="0"/>
          <w:numId w:val="3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77"/>
        <w:rPr>
          <w:rFonts w:ascii="Arial" w:hAnsi="Arial" w:cs="Arial"/>
          <w:bCs/>
          <w:lang w:val="en-US"/>
        </w:rPr>
      </w:pPr>
      <w:r w:rsidRPr="00D60BB1">
        <w:rPr>
          <w:rFonts w:ascii="Arial" w:hAnsi="Arial" w:cs="Arial"/>
          <w:bCs/>
          <w:lang w:val="en-US"/>
        </w:rPr>
        <w:t>Fresh fruit and vegetables are provided every day in the menu planning</w:t>
      </w:r>
      <w:r w:rsidR="00D60BB1">
        <w:rPr>
          <w:rFonts w:ascii="Arial" w:hAnsi="Arial" w:cs="Arial"/>
          <w:bCs/>
          <w:lang w:val="en-US"/>
        </w:rPr>
        <w:t>.</w:t>
      </w:r>
    </w:p>
    <w:p w:rsidR="00473B18" w:rsidRPr="00D60BB1" w:rsidRDefault="001F3852" w:rsidP="00DE5DED">
      <w:pPr>
        <w:pStyle w:val="ListParagraph"/>
        <w:widowControl w:val="0"/>
        <w:numPr>
          <w:ilvl w:val="0"/>
          <w:numId w:val="3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77"/>
        <w:rPr>
          <w:rFonts w:ascii="Arial" w:hAnsi="Arial" w:cs="Arial"/>
          <w:bCs/>
          <w:lang w:val="en-US"/>
        </w:rPr>
      </w:pPr>
      <w:r w:rsidRPr="00D60BB1">
        <w:rPr>
          <w:rFonts w:ascii="Arial" w:hAnsi="Arial" w:cs="Arial"/>
          <w:bCs/>
          <w:lang w:val="en-US"/>
        </w:rPr>
        <w:t>Meals will be prepared with an emphasis on fresh and unprocessed foods.</w:t>
      </w:r>
    </w:p>
    <w:p w:rsidR="001C662C" w:rsidRPr="00D60BB1" w:rsidRDefault="001C662C" w:rsidP="00DE5DED">
      <w:pPr>
        <w:pStyle w:val="ListParagraph"/>
        <w:widowControl w:val="0"/>
        <w:numPr>
          <w:ilvl w:val="0"/>
          <w:numId w:val="3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77"/>
        <w:rPr>
          <w:rFonts w:ascii="Arial" w:hAnsi="Arial" w:cs="Arial"/>
          <w:bCs/>
          <w:lang w:val="en-US"/>
        </w:rPr>
      </w:pPr>
      <w:r w:rsidRPr="00D60BB1">
        <w:rPr>
          <w:rFonts w:ascii="Arial" w:hAnsi="Arial" w:cs="Arial"/>
          <w:bCs/>
          <w:lang w:val="en-US"/>
        </w:rPr>
        <w:t>Wholegrain cereals and breads will be incorporated into some meals.</w:t>
      </w:r>
    </w:p>
    <w:p w:rsidR="00473B18" w:rsidRPr="00D60BB1" w:rsidRDefault="001F3852" w:rsidP="00DE5DED">
      <w:pPr>
        <w:pStyle w:val="ListParagraph"/>
        <w:widowControl w:val="0"/>
        <w:numPr>
          <w:ilvl w:val="0"/>
          <w:numId w:val="35"/>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77"/>
        <w:rPr>
          <w:rFonts w:ascii="Arial" w:hAnsi="Arial" w:cs="Arial"/>
          <w:bCs/>
          <w:lang w:val="en-US"/>
        </w:rPr>
      </w:pPr>
      <w:r w:rsidRPr="00D60BB1">
        <w:rPr>
          <w:rFonts w:ascii="Arial" w:hAnsi="Arial" w:cs="Arial"/>
          <w:bCs/>
          <w:lang w:val="en-US"/>
        </w:rPr>
        <w:t>Use of Meruka’s own vegetable garden wh</w:t>
      </w:r>
      <w:r w:rsidR="00F354E4" w:rsidRPr="00D60BB1">
        <w:rPr>
          <w:rFonts w:ascii="Arial" w:hAnsi="Arial" w:cs="Arial"/>
          <w:bCs/>
          <w:lang w:val="en-US"/>
        </w:rPr>
        <w:t>en</w:t>
      </w:r>
      <w:r w:rsidRPr="00D60BB1">
        <w:rPr>
          <w:rFonts w:ascii="Arial" w:hAnsi="Arial" w:cs="Arial"/>
          <w:bCs/>
          <w:lang w:val="en-US"/>
        </w:rPr>
        <w:t xml:space="preserve"> seasonal fresh produce is available. </w:t>
      </w:r>
    </w:p>
    <w:p w:rsidR="00473B18" w:rsidRPr="00D60BB1" w:rsidRDefault="00473B18" w:rsidP="00D60BB1">
      <w:pPr>
        <w:widowControl w:val="0"/>
        <w:spacing w:after="0"/>
        <w:rPr>
          <w:rFonts w:ascii="Arial" w:hAnsi="Arial" w:cs="Arial"/>
          <w:snapToGrid w:val="0"/>
        </w:rPr>
      </w:pP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3. Positive meal environments are planned to be relaxed, social and en</w:t>
      </w:r>
      <w:r w:rsidR="00A10861">
        <w:rPr>
          <w:rFonts w:ascii="Arial" w:hAnsi="Arial" w:cs="Arial"/>
          <w:b/>
          <w:lang w:val="en-US"/>
        </w:rPr>
        <w:t>joyable learning experiences by</w:t>
      </w:r>
    </w:p>
    <w:p w:rsidR="00473B18" w:rsidRPr="00D60BB1" w:rsidRDefault="001F3852" w:rsidP="00DE5DED">
      <w:pPr>
        <w:pStyle w:val="ListParagraph"/>
        <w:widowControl w:val="0"/>
        <w:numPr>
          <w:ilvl w:val="0"/>
          <w:numId w:val="36"/>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D60BB1">
        <w:rPr>
          <w:rFonts w:ascii="Arial" w:hAnsi="Arial" w:cs="Arial"/>
          <w:bCs/>
          <w:lang w:val="en-US"/>
        </w:rPr>
        <w:t xml:space="preserve">Children participating in serving and </w:t>
      </w:r>
      <w:r w:rsidR="00670E66" w:rsidRPr="00D60BB1">
        <w:rPr>
          <w:rFonts w:ascii="Arial" w:hAnsi="Arial" w:cs="Arial"/>
          <w:bCs/>
          <w:lang w:val="en-US"/>
        </w:rPr>
        <w:t>self-feeding</w:t>
      </w:r>
      <w:r w:rsidR="00A10861">
        <w:rPr>
          <w:rFonts w:ascii="Arial" w:hAnsi="Arial" w:cs="Arial"/>
          <w:bCs/>
          <w:lang w:val="en-US"/>
        </w:rPr>
        <w:t>.</w:t>
      </w:r>
    </w:p>
    <w:p w:rsidR="00473B18" w:rsidRPr="00D60BB1" w:rsidRDefault="001F3852" w:rsidP="00DE5DED">
      <w:pPr>
        <w:pStyle w:val="ListParagraph"/>
        <w:widowControl w:val="0"/>
        <w:numPr>
          <w:ilvl w:val="0"/>
          <w:numId w:val="36"/>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D60BB1">
        <w:rPr>
          <w:rFonts w:ascii="Arial" w:hAnsi="Arial" w:cs="Arial"/>
          <w:bCs/>
          <w:lang w:val="en-US"/>
        </w:rPr>
        <w:t xml:space="preserve">Encouraging children to try new foods regularly, including different colors, textures, </w:t>
      </w:r>
      <w:r w:rsidRPr="00D60BB1">
        <w:rPr>
          <w:rFonts w:ascii="Arial" w:hAnsi="Arial" w:cs="Arial"/>
          <w:bCs/>
        </w:rPr>
        <w:t>flavours</w:t>
      </w:r>
      <w:r w:rsidRPr="00D60BB1">
        <w:rPr>
          <w:rFonts w:ascii="Arial" w:hAnsi="Arial" w:cs="Arial"/>
          <w:bCs/>
          <w:lang w:val="en-US"/>
        </w:rPr>
        <w:t xml:space="preserve"> and aromas</w:t>
      </w:r>
      <w:r w:rsidR="00A10861">
        <w:rPr>
          <w:rFonts w:ascii="Arial" w:hAnsi="Arial" w:cs="Arial"/>
          <w:bCs/>
          <w:lang w:val="en-US"/>
        </w:rPr>
        <w:t>.</w:t>
      </w:r>
    </w:p>
    <w:p w:rsidR="00473B18" w:rsidRPr="00D60BB1" w:rsidRDefault="001F3852" w:rsidP="00DE5DED">
      <w:pPr>
        <w:pStyle w:val="ListParagraph"/>
        <w:widowControl w:val="0"/>
        <w:numPr>
          <w:ilvl w:val="0"/>
          <w:numId w:val="36"/>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D60BB1">
        <w:rPr>
          <w:rFonts w:ascii="Arial" w:hAnsi="Arial" w:cs="Arial"/>
          <w:bCs/>
          <w:lang w:val="en-US"/>
        </w:rPr>
        <w:t>Providing the opportunity for staff/careers to sit with children when they are eating and drinking for role modeling, safety, learning and socialisation.</w:t>
      </w: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4. Only water and plain milk is off</w:t>
      </w:r>
      <w:r w:rsidR="00A10861">
        <w:rPr>
          <w:rFonts w:ascii="Arial" w:hAnsi="Arial" w:cs="Arial"/>
          <w:b/>
          <w:lang w:val="en-US"/>
        </w:rPr>
        <w:t>ered and Meruka caters for this</w:t>
      </w:r>
    </w:p>
    <w:p w:rsidR="00473B18" w:rsidRPr="00A10861" w:rsidRDefault="001F3852" w:rsidP="00DE5DED">
      <w:pPr>
        <w:pStyle w:val="ListParagraph"/>
        <w:widowControl w:val="0"/>
        <w:numPr>
          <w:ilvl w:val="0"/>
          <w:numId w:val="37"/>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A10861">
        <w:rPr>
          <w:rFonts w:ascii="Arial" w:hAnsi="Arial" w:cs="Arial"/>
          <w:bCs/>
          <w:lang w:val="en-US"/>
        </w:rPr>
        <w:t xml:space="preserve">Cows and </w:t>
      </w:r>
      <w:r w:rsidR="001C4096" w:rsidRPr="00A10861">
        <w:rPr>
          <w:rFonts w:ascii="Arial" w:hAnsi="Arial" w:cs="Arial"/>
          <w:bCs/>
          <w:lang w:val="en-US"/>
        </w:rPr>
        <w:t>s</w:t>
      </w:r>
      <w:r w:rsidRPr="00A10861">
        <w:rPr>
          <w:rFonts w:ascii="Arial" w:hAnsi="Arial" w:cs="Arial"/>
          <w:bCs/>
          <w:lang w:val="en-US"/>
        </w:rPr>
        <w:t>oy</w:t>
      </w:r>
      <w:r w:rsidR="001C4096" w:rsidRPr="00A10861">
        <w:rPr>
          <w:rFonts w:ascii="Arial" w:hAnsi="Arial" w:cs="Arial"/>
          <w:bCs/>
          <w:lang w:val="en-US"/>
        </w:rPr>
        <w:t xml:space="preserve"> </w:t>
      </w:r>
      <w:r w:rsidRPr="00A10861">
        <w:rPr>
          <w:rFonts w:ascii="Arial" w:hAnsi="Arial" w:cs="Arial"/>
          <w:bCs/>
          <w:lang w:val="en-US"/>
        </w:rPr>
        <w:t>milk will be provided for all children</w:t>
      </w:r>
      <w:r w:rsidR="00A10861" w:rsidRPr="00A10861">
        <w:rPr>
          <w:rFonts w:ascii="Arial" w:hAnsi="Arial" w:cs="Arial"/>
          <w:bCs/>
          <w:lang w:val="en-US"/>
        </w:rPr>
        <w:t xml:space="preserve"> during the course of the day. </w:t>
      </w:r>
      <w:r w:rsidRPr="00A10861">
        <w:rPr>
          <w:rFonts w:ascii="Arial" w:hAnsi="Arial" w:cs="Arial"/>
          <w:bCs/>
          <w:lang w:val="en-US"/>
        </w:rPr>
        <w:t>The family must supply formula.</w:t>
      </w:r>
      <w:r w:rsidR="00A10861" w:rsidRPr="00A10861">
        <w:rPr>
          <w:rFonts w:ascii="Arial" w:hAnsi="Arial" w:cs="Arial"/>
          <w:bCs/>
          <w:lang w:val="en-US"/>
        </w:rPr>
        <w:t xml:space="preserve"> </w:t>
      </w:r>
      <w:r w:rsidR="001C662C" w:rsidRPr="00A10861">
        <w:rPr>
          <w:rFonts w:ascii="Arial" w:hAnsi="Arial" w:cs="Arial"/>
          <w:bCs/>
          <w:lang w:val="en-US"/>
        </w:rPr>
        <w:t>Reduced fat milk may be offered to children 2 years and older.</w:t>
      </w:r>
    </w:p>
    <w:p w:rsidR="00473B18" w:rsidRPr="00A10861" w:rsidRDefault="001F3852" w:rsidP="00DE5DED">
      <w:pPr>
        <w:pStyle w:val="ListParagraph"/>
        <w:widowControl w:val="0"/>
        <w:numPr>
          <w:ilvl w:val="0"/>
          <w:numId w:val="37"/>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77"/>
        <w:rPr>
          <w:rFonts w:ascii="Arial" w:hAnsi="Arial" w:cs="Arial"/>
          <w:bCs/>
          <w:lang w:val="en-US"/>
        </w:rPr>
      </w:pPr>
      <w:r w:rsidRPr="00A10861">
        <w:rPr>
          <w:rFonts w:ascii="Arial" w:hAnsi="Arial" w:cs="Arial"/>
          <w:bCs/>
          <w:lang w:val="en-US"/>
        </w:rPr>
        <w:t xml:space="preserve">Water is encouraged throughout the day. </w:t>
      </w: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napToGrid w:val="0"/>
        </w:rPr>
      </w:pP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5. Food is not used as a r</w:t>
      </w:r>
      <w:r w:rsidR="00A10861">
        <w:rPr>
          <w:rFonts w:ascii="Arial" w:hAnsi="Arial" w:cs="Arial"/>
          <w:b/>
          <w:lang w:val="en-US"/>
        </w:rPr>
        <w:t>eward, incentive or for comfort</w:t>
      </w:r>
    </w:p>
    <w:p w:rsidR="00473B18" w:rsidRPr="00A10861" w:rsidRDefault="001F3852" w:rsidP="00DE5DED">
      <w:pPr>
        <w:pStyle w:val="ListParagraph"/>
        <w:widowControl w:val="0"/>
        <w:numPr>
          <w:ilvl w:val="0"/>
          <w:numId w:val="38"/>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Arial" w:hAnsi="Arial" w:cs="Arial"/>
          <w:bCs/>
          <w:lang w:val="en-US"/>
        </w:rPr>
      </w:pPr>
      <w:r w:rsidRPr="00A10861">
        <w:rPr>
          <w:rFonts w:ascii="Arial" w:hAnsi="Arial" w:cs="Arial"/>
          <w:bCs/>
          <w:lang w:val="en-US"/>
        </w:rPr>
        <w:t>Positive behaviour will be reinforced by approval and encouragement.</w:t>
      </w:r>
    </w:p>
    <w:p w:rsidR="00473B18" w:rsidRPr="00A10861" w:rsidRDefault="001F3852" w:rsidP="00DE5DED">
      <w:pPr>
        <w:pStyle w:val="ListParagraph"/>
        <w:widowControl w:val="0"/>
        <w:numPr>
          <w:ilvl w:val="0"/>
          <w:numId w:val="38"/>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Arial" w:hAnsi="Arial" w:cs="Arial"/>
          <w:bCs/>
          <w:lang w:val="en-US"/>
        </w:rPr>
      </w:pPr>
      <w:r w:rsidRPr="00A10861">
        <w:rPr>
          <w:rFonts w:ascii="Arial" w:hAnsi="Arial" w:cs="Arial"/>
          <w:bCs/>
          <w:lang w:val="en-US"/>
        </w:rPr>
        <w:t>Emphasis is on encouraging and reinforcing appropriate behaviour in children.</w:t>
      </w:r>
    </w:p>
    <w:p w:rsidR="00473B18" w:rsidRPr="00A10861" w:rsidRDefault="001F3852" w:rsidP="00DE5DED">
      <w:pPr>
        <w:pStyle w:val="ListParagraph"/>
        <w:widowControl w:val="0"/>
        <w:numPr>
          <w:ilvl w:val="0"/>
          <w:numId w:val="38"/>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A10861">
        <w:rPr>
          <w:rFonts w:ascii="Arial" w:hAnsi="Arial" w:cs="Arial"/>
          <w:bCs/>
          <w:lang w:val="en-US"/>
        </w:rPr>
        <w:t xml:space="preserve">The service is committed to ensuring that children experience consistent and positive approaches to behaviour guidance. </w:t>
      </w: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6. Daily structure and free active play are a significant component of the program</w:t>
      </w:r>
    </w:p>
    <w:p w:rsidR="00473B18" w:rsidRPr="00A10861" w:rsidRDefault="001F3852" w:rsidP="00DE5DED">
      <w:pPr>
        <w:pStyle w:val="ListParagraph"/>
        <w:widowControl w:val="0"/>
        <w:numPr>
          <w:ilvl w:val="0"/>
          <w:numId w:val="39"/>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Arial" w:hAnsi="Arial" w:cs="Arial"/>
          <w:bCs/>
          <w:lang w:val="en-US"/>
        </w:rPr>
      </w:pPr>
      <w:r w:rsidRPr="00A10861">
        <w:rPr>
          <w:rFonts w:ascii="Arial" w:hAnsi="Arial" w:cs="Arial"/>
          <w:bCs/>
          <w:lang w:val="en-US"/>
        </w:rPr>
        <w:t>Structured play experiences such as dance, music and movement are planned every day.</w:t>
      </w:r>
    </w:p>
    <w:p w:rsidR="00473B18" w:rsidRPr="00A10861" w:rsidRDefault="001F3852" w:rsidP="00DE5DED">
      <w:pPr>
        <w:pStyle w:val="ListParagraph"/>
        <w:widowControl w:val="0"/>
        <w:numPr>
          <w:ilvl w:val="0"/>
          <w:numId w:val="39"/>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Arial" w:hAnsi="Arial" w:cs="Arial"/>
          <w:bCs/>
          <w:lang w:val="en-US"/>
        </w:rPr>
      </w:pPr>
      <w:r w:rsidRPr="00A10861">
        <w:rPr>
          <w:rFonts w:ascii="Arial" w:hAnsi="Arial" w:cs="Arial"/>
          <w:bCs/>
          <w:lang w:val="en-US"/>
        </w:rPr>
        <w:t>Free and creative active play is part of the program and is scheduled on a daily basis</w:t>
      </w:r>
      <w:r w:rsidR="00A10861">
        <w:rPr>
          <w:rFonts w:ascii="Arial" w:hAnsi="Arial" w:cs="Arial"/>
          <w:bCs/>
          <w:lang w:val="en-US"/>
        </w:rPr>
        <w:t>.</w:t>
      </w:r>
    </w:p>
    <w:p w:rsidR="00473B18" w:rsidRPr="00A10861" w:rsidRDefault="001F3852" w:rsidP="00DE5DED">
      <w:pPr>
        <w:pStyle w:val="ListParagraph"/>
        <w:widowControl w:val="0"/>
        <w:numPr>
          <w:ilvl w:val="0"/>
          <w:numId w:val="39"/>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A10861">
        <w:rPr>
          <w:rFonts w:ascii="Arial" w:hAnsi="Arial" w:cs="Arial"/>
          <w:bCs/>
          <w:lang w:val="en-US"/>
        </w:rPr>
        <w:t xml:space="preserve">Healthy Aussie kids program runs </w:t>
      </w:r>
      <w:r w:rsidR="001C4096" w:rsidRPr="00A10861">
        <w:rPr>
          <w:rFonts w:ascii="Arial" w:hAnsi="Arial" w:cs="Arial"/>
          <w:bCs/>
          <w:lang w:val="en-US"/>
        </w:rPr>
        <w:t>one</w:t>
      </w:r>
      <w:r w:rsidRPr="00A10861">
        <w:rPr>
          <w:rFonts w:ascii="Arial" w:hAnsi="Arial" w:cs="Arial"/>
          <w:bCs/>
          <w:lang w:val="en-US"/>
        </w:rPr>
        <w:t xml:space="preserve"> day a week</w:t>
      </w:r>
      <w:r w:rsidR="00D911B0" w:rsidRPr="00A10861">
        <w:rPr>
          <w:rFonts w:ascii="Arial" w:hAnsi="Arial" w:cs="Arial"/>
          <w:bCs/>
          <w:lang w:val="en-US"/>
        </w:rPr>
        <w:t xml:space="preserve"> for eight</w:t>
      </w:r>
      <w:r w:rsidR="00670E66" w:rsidRPr="00A10861">
        <w:rPr>
          <w:rFonts w:ascii="Arial" w:hAnsi="Arial" w:cs="Arial"/>
          <w:bCs/>
          <w:lang w:val="en-US"/>
        </w:rPr>
        <w:t xml:space="preserve"> weeks throughout</w:t>
      </w:r>
      <w:r w:rsidRPr="00A10861">
        <w:rPr>
          <w:rFonts w:ascii="Arial" w:hAnsi="Arial" w:cs="Arial"/>
          <w:bCs/>
          <w:lang w:val="en-US"/>
        </w:rPr>
        <w:t xml:space="preserve"> each school term </w:t>
      </w:r>
      <w:r w:rsidR="00670E66" w:rsidRPr="00A10861">
        <w:rPr>
          <w:rFonts w:ascii="Arial" w:hAnsi="Arial" w:cs="Arial"/>
          <w:bCs/>
          <w:lang w:val="en-US"/>
        </w:rPr>
        <w:t>(Toddler and Kinder Room only)</w:t>
      </w:r>
      <w:r w:rsidR="00D911B0" w:rsidRPr="00A10861">
        <w:rPr>
          <w:rFonts w:ascii="Arial" w:hAnsi="Arial" w:cs="Arial"/>
          <w:bCs/>
          <w:lang w:val="en-US"/>
        </w:rPr>
        <w:t>.</w:t>
      </w:r>
      <w:r w:rsidR="00670E66" w:rsidRPr="00A10861">
        <w:rPr>
          <w:rFonts w:ascii="Arial" w:hAnsi="Arial" w:cs="Arial"/>
          <w:bCs/>
          <w:lang w:val="en-US"/>
        </w:rPr>
        <w:t xml:space="preserve"> </w:t>
      </w:r>
    </w:p>
    <w:p w:rsidR="00473B18" w:rsidRPr="00A10861" w:rsidRDefault="001F3852" w:rsidP="00DE5DED">
      <w:pPr>
        <w:pStyle w:val="ListParagraph"/>
        <w:widowControl w:val="0"/>
        <w:numPr>
          <w:ilvl w:val="0"/>
          <w:numId w:val="39"/>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ascii="Arial" w:hAnsi="Arial" w:cs="Arial"/>
          <w:lang w:val="en-US"/>
        </w:rPr>
      </w:pPr>
      <w:r w:rsidRPr="00A10861">
        <w:rPr>
          <w:rFonts w:ascii="Arial" w:hAnsi="Arial" w:cs="Arial"/>
          <w:bCs/>
          <w:lang w:val="en-US"/>
        </w:rPr>
        <w:t>All active play experiences are inclusive of all children attending Meruka</w:t>
      </w:r>
      <w:r w:rsidRPr="00A10861">
        <w:rPr>
          <w:rFonts w:ascii="Arial" w:hAnsi="Arial" w:cs="Arial"/>
          <w:lang w:val="en-US"/>
        </w:rPr>
        <w:t>.</w:t>
      </w:r>
      <w:r w:rsidR="00473B18" w:rsidRPr="00A10861">
        <w:rPr>
          <w:rFonts w:ascii="Arial" w:hAnsi="Arial" w:cs="Arial"/>
          <w:lang w:val="en-US"/>
        </w:rPr>
        <w:t xml:space="preserve"> </w:t>
      </w:r>
    </w:p>
    <w:p w:rsidR="00A10861" w:rsidRPr="00D60BB1" w:rsidRDefault="00A10861" w:rsidP="00A1086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14"/>
        <w:rPr>
          <w:rFonts w:ascii="Arial" w:hAnsi="Arial" w:cs="Arial"/>
          <w:lang w:val="en-US"/>
        </w:rPr>
      </w:pPr>
    </w:p>
    <w:p w:rsidR="00DE5DED"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7. Screen time (television/DVD/computers/electronic games</w:t>
      </w:r>
      <w:r w:rsidR="001C4096" w:rsidRPr="00D60BB1">
        <w:rPr>
          <w:rFonts w:ascii="Arial" w:hAnsi="Arial" w:cs="Arial"/>
          <w:b/>
          <w:lang w:val="en-US"/>
        </w:rPr>
        <w:t>)</w:t>
      </w:r>
      <w:r w:rsidR="00A10861">
        <w:rPr>
          <w:rFonts w:ascii="Arial" w:hAnsi="Arial" w:cs="Arial"/>
          <w:b/>
          <w:lang w:val="en-US"/>
        </w:rPr>
        <w:t xml:space="preserve"> are not used at the service</w:t>
      </w:r>
      <w:r w:rsidR="00DE5DED">
        <w:rPr>
          <w:rFonts w:ascii="Arial" w:hAnsi="Arial" w:cs="Arial"/>
          <w:b/>
          <w:lang w:val="en-US"/>
        </w:rPr>
        <w:t>.</w:t>
      </w:r>
      <w:r w:rsidR="00DE5DED">
        <w:rPr>
          <w:rFonts w:ascii="Arial" w:hAnsi="Arial" w:cs="Arial"/>
          <w:b/>
          <w:lang w:val="en-US"/>
        </w:rPr>
        <w:br/>
      </w:r>
    </w:p>
    <w:p w:rsidR="00DE5DED" w:rsidRDefault="00DE5DED">
      <w:pPr>
        <w:spacing w:after="0" w:line="240" w:lineRule="auto"/>
        <w:rPr>
          <w:rFonts w:ascii="Arial" w:hAnsi="Arial" w:cs="Arial"/>
          <w:b/>
          <w:lang w:val="en-US"/>
        </w:rPr>
      </w:pPr>
      <w:r>
        <w:rPr>
          <w:rFonts w:ascii="Arial" w:hAnsi="Arial" w:cs="Arial"/>
          <w:b/>
          <w:lang w:val="en-US"/>
        </w:rPr>
        <w:br w:type="page"/>
      </w:r>
    </w:p>
    <w:p w:rsidR="00473B18" w:rsidRPr="00D60BB1" w:rsidRDefault="001F3852"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lastRenderedPageBreak/>
        <w:t xml:space="preserve">8. Age appropriate traffic safety education, including pedestrian and car safety and playing safely is provided as part of the program to children and their parent/carers </w:t>
      </w:r>
      <w:r w:rsidR="00A10861">
        <w:rPr>
          <w:rFonts w:ascii="Arial" w:hAnsi="Arial" w:cs="Arial"/>
          <w:b/>
          <w:lang w:val="en-US"/>
        </w:rPr>
        <w:t>in the service</w:t>
      </w:r>
    </w:p>
    <w:p w:rsidR="00473B18" w:rsidRPr="00A10861" w:rsidRDefault="001F3852" w:rsidP="00DE5DED">
      <w:pPr>
        <w:pStyle w:val="ListParagraph"/>
        <w:widowControl w:val="0"/>
        <w:numPr>
          <w:ilvl w:val="0"/>
          <w:numId w:val="40"/>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A10861">
        <w:rPr>
          <w:rFonts w:ascii="Arial" w:hAnsi="Arial" w:cs="Arial"/>
          <w:bCs/>
          <w:lang w:val="en-US"/>
        </w:rPr>
        <w:t xml:space="preserve">Current information is given to families and is also visible around the service in regards to traffic safety in accordance with </w:t>
      </w:r>
      <w:r w:rsidR="00670E66" w:rsidRPr="00A10861">
        <w:rPr>
          <w:rFonts w:ascii="Arial" w:hAnsi="Arial" w:cs="Arial"/>
          <w:bCs/>
          <w:lang w:val="en-US"/>
        </w:rPr>
        <w:t>Vic Roads</w:t>
      </w:r>
      <w:r w:rsidRPr="00A10861">
        <w:rPr>
          <w:rFonts w:ascii="Arial" w:hAnsi="Arial" w:cs="Arial"/>
          <w:bCs/>
          <w:lang w:val="en-US"/>
        </w:rPr>
        <w:t xml:space="preserve">. </w:t>
      </w:r>
    </w:p>
    <w:p w:rsidR="00473B18" w:rsidRPr="00A10861" w:rsidRDefault="001F3852" w:rsidP="00DE5DED">
      <w:pPr>
        <w:pStyle w:val="ListParagraph"/>
        <w:widowControl w:val="0"/>
        <w:numPr>
          <w:ilvl w:val="0"/>
          <w:numId w:val="40"/>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Arial" w:hAnsi="Arial" w:cs="Arial"/>
          <w:bCs/>
          <w:lang w:val="en-US"/>
        </w:rPr>
      </w:pPr>
      <w:r w:rsidRPr="00A10861">
        <w:rPr>
          <w:rFonts w:ascii="Arial" w:hAnsi="Arial" w:cs="Arial"/>
          <w:bCs/>
          <w:lang w:val="en-US"/>
        </w:rPr>
        <w:t xml:space="preserve">Pedestrian and care safety is promoted throughout the program and in daily practices. </w:t>
      </w:r>
    </w:p>
    <w:p w:rsidR="00473B18" w:rsidRPr="00D60BB1" w:rsidRDefault="00473B18"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rsidR="00A10861" w:rsidRDefault="00473B18" w:rsidP="00A10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lang w:val="en-US"/>
        </w:rPr>
      </w:pPr>
      <w:r w:rsidRPr="00D60BB1">
        <w:rPr>
          <w:rFonts w:ascii="Arial" w:hAnsi="Arial" w:cs="Arial"/>
          <w:b/>
          <w:lang w:val="en-US"/>
        </w:rPr>
        <w:t>9. Families are included and informed of the policies</w:t>
      </w:r>
    </w:p>
    <w:p w:rsidR="00473B18" w:rsidRPr="00A10861" w:rsidRDefault="001F3852" w:rsidP="00DE5DED">
      <w:pPr>
        <w:pStyle w:val="ListParagraph"/>
        <w:widowControl w:val="0"/>
        <w:numPr>
          <w:ilvl w:val="0"/>
          <w:numId w:val="4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rPr>
          <w:rFonts w:ascii="Arial" w:hAnsi="Arial" w:cs="Arial"/>
          <w:lang w:val="en-US"/>
        </w:rPr>
      </w:pPr>
      <w:r w:rsidRPr="00A10861">
        <w:rPr>
          <w:rFonts w:ascii="Arial" w:hAnsi="Arial" w:cs="Arial"/>
          <w:lang w:val="en-US"/>
        </w:rPr>
        <w:t xml:space="preserve">Families are provided with regular information, ideas and strategies to promote healthy eating and active play. </w:t>
      </w:r>
    </w:p>
    <w:p w:rsidR="00473B18" w:rsidRPr="00D60BB1" w:rsidRDefault="00473B18" w:rsidP="00D60B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val="en-US"/>
        </w:rPr>
      </w:pPr>
    </w:p>
    <w:p w:rsidR="00F86C1D" w:rsidRPr="00D60BB1" w:rsidRDefault="00B612FB"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D60BB1">
        <w:rPr>
          <w:rFonts w:ascii="Arial" w:hAnsi="Arial" w:cs="Arial"/>
          <w:b/>
        </w:rPr>
        <w:t xml:space="preserve">Referenced </w:t>
      </w:r>
      <w:r w:rsidR="00F86C1D" w:rsidRPr="00D60BB1">
        <w:rPr>
          <w:rFonts w:ascii="Arial" w:hAnsi="Arial" w:cs="Arial"/>
          <w:b/>
        </w:rPr>
        <w:t>N</w:t>
      </w:r>
      <w:r w:rsidRPr="00D60BB1">
        <w:rPr>
          <w:rFonts w:ascii="Arial" w:hAnsi="Arial" w:cs="Arial"/>
          <w:b/>
        </w:rPr>
        <w:t xml:space="preserve">ational </w:t>
      </w:r>
      <w:r w:rsidR="00F86C1D" w:rsidRPr="00D60BB1">
        <w:rPr>
          <w:rFonts w:ascii="Arial" w:hAnsi="Arial" w:cs="Arial"/>
          <w:b/>
        </w:rPr>
        <w:t>Q</w:t>
      </w:r>
      <w:r w:rsidRPr="00D60BB1">
        <w:rPr>
          <w:rFonts w:ascii="Arial" w:hAnsi="Arial" w:cs="Arial"/>
          <w:b/>
        </w:rPr>
        <w:t xml:space="preserve">uality </w:t>
      </w:r>
      <w:r w:rsidR="00F86C1D" w:rsidRPr="00D60BB1">
        <w:rPr>
          <w:rFonts w:ascii="Arial" w:hAnsi="Arial" w:cs="Arial"/>
          <w:b/>
        </w:rPr>
        <w:t>S</w:t>
      </w:r>
      <w:r w:rsidRPr="00D60BB1">
        <w:rPr>
          <w:rFonts w:ascii="Arial" w:hAnsi="Arial" w:cs="Arial"/>
          <w:b/>
        </w:rPr>
        <w:t>tandard</w:t>
      </w:r>
      <w:r w:rsidR="002C159A" w:rsidRPr="00D60BB1">
        <w:rPr>
          <w:rFonts w:ascii="Arial" w:hAnsi="Arial" w:cs="Arial"/>
          <w:b/>
        </w:rPr>
        <w:t>s</w:t>
      </w:r>
    </w:p>
    <w:p w:rsidR="002C159A" w:rsidRPr="00D60BB1" w:rsidRDefault="002C159A" w:rsidP="00D60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F86C1D" w:rsidRPr="00D60BB1" w:rsidRDefault="001F3852" w:rsidP="00D60BB1">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D60BB1">
        <w:rPr>
          <w:rFonts w:ascii="Arial" w:hAnsi="Arial" w:cs="Arial"/>
          <w:b/>
          <w:lang w:val="en-US"/>
        </w:rPr>
        <w:t>Quality Area 2</w:t>
      </w:r>
      <w:r w:rsidRPr="00D60BB1">
        <w:rPr>
          <w:rFonts w:ascii="Arial" w:hAnsi="Arial" w:cs="Arial"/>
          <w:lang w:val="en-US"/>
        </w:rPr>
        <w:t xml:space="preserve"> </w:t>
      </w:r>
      <w:r w:rsidRPr="00A10861">
        <w:rPr>
          <w:rFonts w:ascii="Arial" w:hAnsi="Arial" w:cs="Arial"/>
          <w:b/>
          <w:lang w:val="en-US"/>
        </w:rPr>
        <w:t xml:space="preserve">– </w:t>
      </w:r>
      <w:r w:rsidRPr="00D60BB1">
        <w:rPr>
          <w:rFonts w:ascii="Arial" w:hAnsi="Arial" w:cs="Arial"/>
          <w:b/>
          <w:lang w:val="en-US"/>
        </w:rPr>
        <w:t>Children’s Health and Safety</w:t>
      </w:r>
    </w:p>
    <w:p w:rsidR="00B612FB" w:rsidRPr="00D60BB1" w:rsidRDefault="001F3852" w:rsidP="00AC4F17">
      <w:pPr>
        <w:widowControl w:val="0"/>
        <w:numPr>
          <w:ilvl w:val="1"/>
          <w:numId w:val="26"/>
        </w:numPr>
        <w:tabs>
          <w:tab w:val="clear" w:pos="1440"/>
          <w:tab w:val="left" w:pos="720"/>
          <w:tab w:val="left" w:pos="1134"/>
          <w:tab w:val="left" w:pos="1680"/>
          <w:tab w:val="num" w:pos="2268"/>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306"/>
        <w:rPr>
          <w:rFonts w:ascii="Arial" w:hAnsi="Arial" w:cs="Arial"/>
          <w:lang w:val="en-US"/>
        </w:rPr>
      </w:pPr>
      <w:r w:rsidRPr="00D60BB1">
        <w:rPr>
          <w:rFonts w:ascii="Arial" w:hAnsi="Arial" w:cs="Arial"/>
          <w:b/>
          <w:lang w:val="en-US"/>
        </w:rPr>
        <w:t>2.1</w:t>
      </w:r>
      <w:r w:rsidR="00AC4F17">
        <w:rPr>
          <w:rFonts w:ascii="Arial" w:hAnsi="Arial" w:cs="Arial"/>
          <w:lang w:val="en-US"/>
        </w:rPr>
        <w:tab/>
      </w:r>
      <w:r w:rsidRPr="00D60BB1">
        <w:rPr>
          <w:rFonts w:ascii="Arial" w:hAnsi="Arial" w:cs="Arial"/>
          <w:lang w:val="en-US"/>
        </w:rPr>
        <w:t>Each Child’s health is promoted</w:t>
      </w:r>
      <w:r w:rsidR="00896C05">
        <w:rPr>
          <w:rFonts w:ascii="Arial" w:hAnsi="Arial" w:cs="Arial"/>
          <w:lang w:val="en-US"/>
        </w:rPr>
        <w:t>.</w:t>
      </w:r>
    </w:p>
    <w:p w:rsidR="00B612FB" w:rsidRPr="00D60BB1" w:rsidRDefault="001F3852" w:rsidP="00AC4F17">
      <w:pPr>
        <w:widowControl w:val="0"/>
        <w:numPr>
          <w:ilvl w:val="1"/>
          <w:numId w:val="26"/>
        </w:numPr>
        <w:tabs>
          <w:tab w:val="clear" w:pos="1440"/>
          <w:tab w:val="left" w:pos="720"/>
          <w:tab w:val="left" w:pos="1120"/>
          <w:tab w:val="left" w:pos="1418"/>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68" w:hanging="1134"/>
        <w:rPr>
          <w:rFonts w:ascii="Arial" w:hAnsi="Arial" w:cs="Arial"/>
          <w:lang w:val="en-US"/>
        </w:rPr>
      </w:pPr>
      <w:r w:rsidRPr="00D60BB1">
        <w:rPr>
          <w:rFonts w:ascii="Arial" w:hAnsi="Arial" w:cs="Arial"/>
          <w:b/>
          <w:lang w:val="en-US"/>
        </w:rPr>
        <w:t>2.2</w:t>
      </w:r>
      <w:r w:rsidRPr="00D60BB1">
        <w:rPr>
          <w:rFonts w:ascii="Arial" w:hAnsi="Arial" w:cs="Arial"/>
          <w:lang w:val="en-US"/>
        </w:rPr>
        <w:t xml:space="preserve"> </w:t>
      </w:r>
      <w:r w:rsidRPr="00D60BB1">
        <w:rPr>
          <w:rFonts w:ascii="Arial" w:hAnsi="Arial" w:cs="Arial"/>
          <w:lang w:val="en-US"/>
        </w:rPr>
        <w:tab/>
      </w:r>
      <w:r w:rsidR="00AF1F37">
        <w:rPr>
          <w:rFonts w:ascii="Arial" w:hAnsi="Arial" w:cs="Arial"/>
          <w:lang w:val="en-US"/>
        </w:rPr>
        <w:t>Healthy eating and physical activity are embedded in the program for children</w:t>
      </w:r>
      <w:r w:rsidR="00896C05">
        <w:rPr>
          <w:rFonts w:ascii="Arial" w:hAnsi="Arial" w:cs="Arial"/>
          <w:lang w:val="en-US"/>
        </w:rPr>
        <w:t>.</w:t>
      </w:r>
    </w:p>
    <w:p w:rsidR="002C159A" w:rsidRPr="00D60BB1" w:rsidRDefault="002C159A" w:rsidP="00D60B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Arial" w:hAnsi="Arial" w:cs="Arial"/>
          <w:lang w:val="en-US"/>
        </w:rPr>
      </w:pPr>
    </w:p>
    <w:p w:rsidR="002C159A" w:rsidRPr="00D60BB1" w:rsidRDefault="001F3852" w:rsidP="00D60BB1">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D60BB1">
        <w:rPr>
          <w:rFonts w:ascii="Arial" w:hAnsi="Arial" w:cs="Arial"/>
          <w:b/>
          <w:lang w:val="en-US"/>
        </w:rPr>
        <w:t>Quality Area 5 – Relationships with Children</w:t>
      </w:r>
    </w:p>
    <w:p w:rsidR="002C159A" w:rsidRPr="00D60BB1" w:rsidRDefault="001F3852" w:rsidP="00AC4F17">
      <w:pPr>
        <w:widowControl w:val="0"/>
        <w:numPr>
          <w:ilvl w:val="1"/>
          <w:numId w:val="26"/>
        </w:numPr>
        <w:tabs>
          <w:tab w:val="clear" w:pos="1440"/>
          <w:tab w:val="left" w:pos="720"/>
          <w:tab w:val="left" w:pos="1120"/>
          <w:tab w:val="left" w:pos="1418"/>
          <w:tab w:val="left" w:pos="2240"/>
          <w:tab w:val="num" w:pos="2268"/>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68" w:hanging="1134"/>
        <w:rPr>
          <w:rFonts w:ascii="Arial" w:hAnsi="Arial" w:cs="Arial"/>
          <w:lang w:val="en-US"/>
        </w:rPr>
      </w:pPr>
      <w:r w:rsidRPr="00D60BB1">
        <w:rPr>
          <w:rFonts w:ascii="Arial" w:hAnsi="Arial" w:cs="Arial"/>
          <w:b/>
          <w:lang w:val="en-US"/>
        </w:rPr>
        <w:t>5.1</w:t>
      </w:r>
      <w:r w:rsidRPr="00D60BB1">
        <w:rPr>
          <w:rFonts w:ascii="Arial" w:hAnsi="Arial" w:cs="Arial"/>
          <w:lang w:val="en-US"/>
        </w:rPr>
        <w:tab/>
        <w:t>Respectful &amp; equitable relationships are developed &amp; maintained with each child</w:t>
      </w:r>
      <w:r w:rsidR="00896C05">
        <w:rPr>
          <w:rFonts w:ascii="Arial" w:hAnsi="Arial" w:cs="Arial"/>
          <w:lang w:val="en-US"/>
        </w:rPr>
        <w:t>.</w:t>
      </w:r>
    </w:p>
    <w:p w:rsidR="002C159A" w:rsidRPr="00D60BB1" w:rsidRDefault="001F3852" w:rsidP="00AF1F37">
      <w:pPr>
        <w:widowControl w:val="0"/>
        <w:numPr>
          <w:ilvl w:val="1"/>
          <w:numId w:val="26"/>
        </w:numPr>
        <w:tabs>
          <w:tab w:val="clear" w:pos="1440"/>
          <w:tab w:val="left" w:pos="720"/>
          <w:tab w:val="left" w:pos="1120"/>
          <w:tab w:val="left" w:pos="1418"/>
          <w:tab w:val="left" w:pos="2240"/>
          <w:tab w:val="num" w:pos="2268"/>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68" w:hanging="1134"/>
        <w:rPr>
          <w:rFonts w:ascii="Arial" w:hAnsi="Arial" w:cs="Arial"/>
          <w:lang w:val="en-US"/>
        </w:rPr>
      </w:pPr>
      <w:r w:rsidRPr="00D60BB1">
        <w:rPr>
          <w:rFonts w:ascii="Arial" w:hAnsi="Arial" w:cs="Arial"/>
          <w:b/>
          <w:lang w:val="en-US"/>
        </w:rPr>
        <w:t>5.</w:t>
      </w:r>
      <w:r w:rsidR="00AF1F37">
        <w:rPr>
          <w:rFonts w:ascii="Arial" w:hAnsi="Arial" w:cs="Arial"/>
          <w:b/>
          <w:lang w:val="en-US"/>
        </w:rPr>
        <w:t>2</w:t>
      </w:r>
      <w:r w:rsidRPr="00D60BB1">
        <w:rPr>
          <w:rFonts w:ascii="Arial" w:hAnsi="Arial" w:cs="Arial"/>
          <w:lang w:val="en-US"/>
        </w:rPr>
        <w:t xml:space="preserve"> </w:t>
      </w:r>
      <w:r w:rsidRPr="00D60BB1">
        <w:rPr>
          <w:rFonts w:ascii="Arial" w:hAnsi="Arial" w:cs="Arial"/>
          <w:lang w:val="en-US"/>
        </w:rPr>
        <w:tab/>
        <w:t xml:space="preserve">Each </w:t>
      </w:r>
      <w:r w:rsidR="00AF1F37">
        <w:rPr>
          <w:rFonts w:ascii="Arial" w:hAnsi="Arial" w:cs="Arial"/>
          <w:lang w:val="en-US"/>
        </w:rPr>
        <w:t xml:space="preserve">child is supported to build and maintain sensitive and </w:t>
      </w:r>
      <w:proofErr w:type="gramStart"/>
      <w:r w:rsidR="00AF1F37">
        <w:rPr>
          <w:rFonts w:ascii="Arial" w:hAnsi="Arial" w:cs="Arial"/>
          <w:lang w:val="en-US"/>
        </w:rPr>
        <w:t>responsive  relationships</w:t>
      </w:r>
      <w:proofErr w:type="gramEnd"/>
      <w:r w:rsidR="00AF1F37">
        <w:rPr>
          <w:rFonts w:ascii="Arial" w:hAnsi="Arial" w:cs="Arial"/>
          <w:lang w:val="en-US"/>
        </w:rPr>
        <w:t xml:space="preserve"> with other children and adults.</w:t>
      </w:r>
    </w:p>
    <w:p w:rsidR="00B248A6" w:rsidRPr="00D60BB1" w:rsidRDefault="00B248A6" w:rsidP="00D60BB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lang w:val="en-US"/>
        </w:rPr>
      </w:pPr>
    </w:p>
    <w:p w:rsidR="002C159A" w:rsidRPr="00D60BB1" w:rsidRDefault="001F3852" w:rsidP="00D60BB1">
      <w:pPr>
        <w:widowControl w:val="0"/>
        <w:numPr>
          <w:ilvl w:val="0"/>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D60BB1">
        <w:rPr>
          <w:rFonts w:ascii="Arial" w:hAnsi="Arial" w:cs="Arial"/>
          <w:b/>
          <w:lang w:val="en-US"/>
        </w:rPr>
        <w:t>Quality Area 6 – Collaborative Partnerships with Families &amp; Communities</w:t>
      </w:r>
    </w:p>
    <w:p w:rsidR="002C159A" w:rsidRPr="00D60BB1" w:rsidRDefault="001F3852" w:rsidP="00AC4F17">
      <w:pPr>
        <w:widowControl w:val="0"/>
        <w:numPr>
          <w:ilvl w:val="1"/>
          <w:numId w:val="26"/>
        </w:numPr>
        <w:tabs>
          <w:tab w:val="clear" w:pos="1440"/>
          <w:tab w:val="left" w:pos="1120"/>
          <w:tab w:val="num"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268" w:hanging="1188"/>
        <w:rPr>
          <w:rFonts w:ascii="Arial" w:hAnsi="Arial" w:cs="Arial"/>
          <w:lang w:val="en-US"/>
        </w:rPr>
      </w:pPr>
      <w:r w:rsidRPr="00D60BB1">
        <w:rPr>
          <w:rFonts w:ascii="Arial" w:hAnsi="Arial" w:cs="Arial"/>
          <w:b/>
          <w:lang w:val="en-US"/>
        </w:rPr>
        <w:t>6.2</w:t>
      </w:r>
      <w:r w:rsidRPr="00D60BB1">
        <w:rPr>
          <w:rFonts w:ascii="Arial" w:hAnsi="Arial" w:cs="Arial"/>
          <w:lang w:val="en-US"/>
        </w:rPr>
        <w:tab/>
        <w:t>Families are supported in their parenting role and their values and beliefs about child rearing are respected</w:t>
      </w:r>
      <w:r w:rsidR="00896C05">
        <w:rPr>
          <w:rFonts w:ascii="Arial" w:hAnsi="Arial" w:cs="Arial"/>
          <w:lang w:val="en-US"/>
        </w:rPr>
        <w:t>.</w:t>
      </w:r>
    </w:p>
    <w:sectPr w:rsidR="002C159A" w:rsidRPr="00D60BB1" w:rsidSect="005311EC">
      <w:headerReference w:type="even" r:id="rId9"/>
      <w:headerReference w:type="default" r:id="rId10"/>
      <w:footerReference w:type="even" r:id="rId11"/>
      <w:footerReference w:type="default" r:id="rId12"/>
      <w:headerReference w:type="first" r:id="rId13"/>
      <w:footerReference w:type="first" r:id="rId14"/>
      <w:pgSz w:w="11906" w:h="16838"/>
      <w:pgMar w:top="709" w:right="1133" w:bottom="851" w:left="1276"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0A" w:rsidRDefault="00A56E0A" w:rsidP="005311EC">
      <w:pPr>
        <w:spacing w:after="0" w:line="240" w:lineRule="auto"/>
      </w:pPr>
      <w:r>
        <w:separator/>
      </w:r>
    </w:p>
  </w:endnote>
  <w:endnote w:type="continuationSeparator" w:id="0">
    <w:p w:rsidR="00A56E0A" w:rsidRDefault="00A56E0A"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2" w:rsidRDefault="00677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DE" w:rsidRDefault="00554EDE" w:rsidP="005311EC">
    <w:pPr>
      <w:pStyle w:val="Footer"/>
      <w:tabs>
        <w:tab w:val="clear" w:pos="4513"/>
        <w:tab w:val="clear" w:pos="9026"/>
        <w:tab w:val="center" w:pos="4748"/>
      </w:tabs>
      <w:spacing w:after="0"/>
      <w:rPr>
        <w:rFonts w:ascii="Arial" w:hAnsi="Arial" w:cs="Arial"/>
        <w:sz w:val="16"/>
        <w:szCs w:val="16"/>
      </w:rPr>
    </w:pPr>
    <w:r>
      <w:rPr>
        <w:rFonts w:ascii="Arial" w:hAnsi="Arial" w:cs="Arial"/>
        <w:sz w:val="16"/>
        <w:szCs w:val="16"/>
      </w:rPr>
      <w:t>Doc Ref: HSH009</w:t>
    </w:r>
    <w:r>
      <w:rPr>
        <w:rFonts w:ascii="Arial" w:hAnsi="Arial" w:cs="Arial"/>
        <w:sz w:val="16"/>
        <w:szCs w:val="16"/>
      </w:rPr>
      <w:tab/>
      <w:t>Healthy Food Policy</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Date o</w:t>
    </w:r>
    <w:r w:rsidR="001C0335">
      <w:rPr>
        <w:rFonts w:ascii="Arial" w:hAnsi="Arial" w:cs="Arial"/>
        <w:sz w:val="16"/>
        <w:szCs w:val="16"/>
      </w:rPr>
      <w:t>f</w:t>
    </w:r>
    <w:r>
      <w:rPr>
        <w:rFonts w:ascii="Arial" w:hAnsi="Arial" w:cs="Arial"/>
        <w:sz w:val="16"/>
        <w:szCs w:val="16"/>
      </w:rPr>
      <w:t xml:space="preserve"> Issue: </w:t>
    </w:r>
    <w:r w:rsidR="00D60BB1">
      <w:rPr>
        <w:rFonts w:ascii="Arial" w:hAnsi="Arial" w:cs="Arial"/>
        <w:sz w:val="16"/>
        <w:szCs w:val="16"/>
      </w:rPr>
      <w:t>25/10</w:t>
    </w:r>
    <w:r>
      <w:rPr>
        <w:rFonts w:ascii="Arial" w:hAnsi="Arial" w:cs="Arial"/>
        <w:sz w:val="16"/>
        <w:szCs w:val="16"/>
      </w:rPr>
      <w:t>/201</w:t>
    </w:r>
    <w:r w:rsidR="009E4D45">
      <w:rPr>
        <w:rFonts w:ascii="Arial" w:hAnsi="Arial" w:cs="Arial"/>
        <w:sz w:val="16"/>
        <w:szCs w:val="16"/>
      </w:rPr>
      <w:t>4</w:t>
    </w:r>
  </w:p>
  <w:p w:rsidR="00554EDE" w:rsidRPr="005311EC" w:rsidRDefault="00554EDE"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ab/>
      <w:t xml:space="preserve">Version: </w:t>
    </w:r>
    <w:r w:rsidR="00AF1F37">
      <w:rPr>
        <w:rFonts w:ascii="Arial" w:hAnsi="Arial" w:cs="Arial"/>
        <w:sz w:val="16"/>
        <w:szCs w:val="16"/>
      </w:rPr>
      <w:t>8</w:t>
    </w:r>
    <w:r w:rsidR="00225738">
      <w:rPr>
        <w:rFonts w:ascii="Arial" w:hAnsi="Arial" w:cs="Arial"/>
        <w:sz w:val="16"/>
        <w:szCs w:val="16"/>
      </w:rPr>
      <w:t>*</w:t>
    </w:r>
    <w:r>
      <w:rPr>
        <w:rFonts w:ascii="Arial" w:hAnsi="Arial" w:cs="Arial"/>
        <w:sz w:val="16"/>
        <w:szCs w:val="16"/>
      </w:rPr>
      <w:tab/>
    </w:r>
    <w:r>
      <w:rPr>
        <w:rFonts w:ascii="Arial" w:hAnsi="Arial" w:cs="Arial"/>
        <w:sz w:val="16"/>
        <w:szCs w:val="16"/>
      </w:rPr>
      <w:tab/>
      <w:t xml:space="preserve">Date of Review: </w:t>
    </w:r>
    <w:r w:rsidR="00E90945">
      <w:rPr>
        <w:rFonts w:ascii="Arial" w:hAnsi="Arial" w:cs="Arial"/>
        <w:sz w:val="16"/>
        <w:szCs w:val="16"/>
      </w:rPr>
      <w:t xml:space="preserve">July </w:t>
    </w:r>
    <w:r>
      <w:rPr>
        <w:rFonts w:ascii="Arial" w:hAnsi="Arial" w:cs="Arial"/>
        <w:sz w:val="16"/>
        <w:szCs w:val="16"/>
      </w:rPr>
      <w:t>201</w:t>
    </w:r>
    <w:r w:rsidR="00677762">
      <w:rPr>
        <w:rFonts w:ascii="Arial" w:hAnsi="Arial" w:cs="Arial"/>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2" w:rsidRDefault="0067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0A" w:rsidRDefault="00A56E0A" w:rsidP="005311EC">
      <w:pPr>
        <w:spacing w:after="0" w:line="240" w:lineRule="auto"/>
      </w:pPr>
      <w:r>
        <w:separator/>
      </w:r>
    </w:p>
  </w:footnote>
  <w:footnote w:type="continuationSeparator" w:id="0">
    <w:p w:rsidR="00A56E0A" w:rsidRDefault="00A56E0A" w:rsidP="0053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2" w:rsidRDefault="00677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2" w:rsidRDefault="00677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2" w:rsidRDefault="00677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B07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3FD5"/>
    <w:multiLevelType w:val="hybridMultilevel"/>
    <w:tmpl w:val="1E8EB94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3EF051F"/>
    <w:multiLevelType w:val="hybridMultilevel"/>
    <w:tmpl w:val="2B0822F8"/>
    <w:lvl w:ilvl="0" w:tplc="D096BEF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10F25"/>
    <w:multiLevelType w:val="hybridMultilevel"/>
    <w:tmpl w:val="7F72B1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974A2"/>
    <w:multiLevelType w:val="hybridMultilevel"/>
    <w:tmpl w:val="88FEFB46"/>
    <w:lvl w:ilvl="0" w:tplc="D096BEF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D7BE7"/>
    <w:multiLevelType w:val="hybridMultilevel"/>
    <w:tmpl w:val="433475DC"/>
    <w:lvl w:ilvl="0" w:tplc="1430E404">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727100"/>
    <w:multiLevelType w:val="hybridMultilevel"/>
    <w:tmpl w:val="89667C6E"/>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D6B08"/>
    <w:multiLevelType w:val="hybridMultilevel"/>
    <w:tmpl w:val="DC3EB2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98A7A76"/>
    <w:multiLevelType w:val="hybridMultilevel"/>
    <w:tmpl w:val="AC420A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C022F99"/>
    <w:multiLevelType w:val="hybridMultilevel"/>
    <w:tmpl w:val="90A23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B5EC0"/>
    <w:multiLevelType w:val="hybridMultilevel"/>
    <w:tmpl w:val="CFB4B622"/>
    <w:lvl w:ilvl="0" w:tplc="D096BEF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15640"/>
    <w:multiLevelType w:val="hybridMultilevel"/>
    <w:tmpl w:val="E6E0B21A"/>
    <w:lvl w:ilvl="0" w:tplc="8F3ED0AC">
      <w:start w:val="1"/>
      <w:numFmt w:val="bullet"/>
      <w:lvlText w:val=""/>
      <w:lvlJc w:val="left"/>
      <w:pPr>
        <w:tabs>
          <w:tab w:val="num" w:pos="1215"/>
        </w:tabs>
        <w:ind w:left="1215" w:hanging="360"/>
      </w:pPr>
      <w:rPr>
        <w:rFonts w:ascii="Symbol" w:hAnsi="Symbol" w:hint="default"/>
        <w:color w:val="auto"/>
      </w:rPr>
    </w:lvl>
    <w:lvl w:ilvl="1" w:tplc="D096BEFA">
      <w:start w:val="1"/>
      <w:numFmt w:val="bullet"/>
      <w:lvlText w:val="o"/>
      <w:lvlJc w:val="left"/>
      <w:pPr>
        <w:tabs>
          <w:tab w:val="num" w:pos="1440"/>
        </w:tabs>
        <w:ind w:left="1440" w:hanging="360"/>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71CBF"/>
    <w:multiLevelType w:val="hybridMultilevel"/>
    <w:tmpl w:val="3A867B42"/>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903B2"/>
    <w:multiLevelType w:val="hybridMultilevel"/>
    <w:tmpl w:val="C0A02B1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A6762F0"/>
    <w:multiLevelType w:val="hybridMultilevel"/>
    <w:tmpl w:val="BEEE20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C2F5069"/>
    <w:multiLevelType w:val="hybridMultilevel"/>
    <w:tmpl w:val="057A7A02"/>
    <w:lvl w:ilvl="0" w:tplc="D096BEF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444D4"/>
    <w:multiLevelType w:val="hybridMultilevel"/>
    <w:tmpl w:val="6362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0BDA"/>
    <w:multiLevelType w:val="hybridMultilevel"/>
    <w:tmpl w:val="548E4CC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D6F65"/>
    <w:multiLevelType w:val="hybridMultilevel"/>
    <w:tmpl w:val="64E65926"/>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4471C8"/>
    <w:multiLevelType w:val="hybridMultilevel"/>
    <w:tmpl w:val="B4D4A908"/>
    <w:lvl w:ilvl="0" w:tplc="1430E404">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3A5E584D"/>
    <w:multiLevelType w:val="hybridMultilevel"/>
    <w:tmpl w:val="A9DCF110"/>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75E5E"/>
    <w:multiLevelType w:val="hybridMultilevel"/>
    <w:tmpl w:val="F18AD0E6"/>
    <w:lvl w:ilvl="0" w:tplc="1430E40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2CE019B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F0A75"/>
    <w:multiLevelType w:val="hybridMultilevel"/>
    <w:tmpl w:val="9E3AC6AA"/>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78460D"/>
    <w:multiLevelType w:val="hybridMultilevel"/>
    <w:tmpl w:val="6512D80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FE5378"/>
    <w:multiLevelType w:val="hybridMultilevel"/>
    <w:tmpl w:val="CADC0442"/>
    <w:lvl w:ilvl="0" w:tplc="0C090001">
      <w:start w:val="1"/>
      <w:numFmt w:val="bullet"/>
      <w:lvlText w:val=""/>
      <w:lvlJc w:val="left"/>
      <w:pPr>
        <w:ind w:left="1785" w:hanging="360"/>
      </w:pPr>
      <w:rPr>
        <w:rFonts w:ascii="Symbol" w:hAnsi="Symbol"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25" w15:restartNumberingAfterBreak="0">
    <w:nsid w:val="46A741F3"/>
    <w:multiLevelType w:val="hybridMultilevel"/>
    <w:tmpl w:val="7264D6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8994D2F"/>
    <w:multiLevelType w:val="hybridMultilevel"/>
    <w:tmpl w:val="C778DB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928FC"/>
    <w:multiLevelType w:val="hybridMultilevel"/>
    <w:tmpl w:val="AC1C504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C219A"/>
    <w:multiLevelType w:val="hybridMultilevel"/>
    <w:tmpl w:val="FE522E14"/>
    <w:lvl w:ilvl="0" w:tplc="D096BEF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55209"/>
    <w:multiLevelType w:val="hybridMultilevel"/>
    <w:tmpl w:val="C70A7EE8"/>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0685C"/>
    <w:multiLevelType w:val="hybridMultilevel"/>
    <w:tmpl w:val="C18EEE2A"/>
    <w:lvl w:ilvl="0" w:tplc="1430E404">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531A15"/>
    <w:multiLevelType w:val="hybridMultilevel"/>
    <w:tmpl w:val="B19C55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1461519"/>
    <w:multiLevelType w:val="hybridMultilevel"/>
    <w:tmpl w:val="3A288226"/>
    <w:lvl w:ilvl="0" w:tplc="8F3ED0AC">
      <w:start w:val="1"/>
      <w:numFmt w:val="bullet"/>
      <w:lvlText w:val=""/>
      <w:lvlJc w:val="left"/>
      <w:pPr>
        <w:tabs>
          <w:tab w:val="num" w:pos="1215"/>
        </w:tabs>
        <w:ind w:left="121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921A4"/>
    <w:multiLevelType w:val="hybridMultilevel"/>
    <w:tmpl w:val="B6289AC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68B40C32"/>
    <w:multiLevelType w:val="hybridMultilevel"/>
    <w:tmpl w:val="1A9A07B8"/>
    <w:lvl w:ilvl="0" w:tplc="D096BEF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43AB5"/>
    <w:multiLevelType w:val="hybridMultilevel"/>
    <w:tmpl w:val="F64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F1D49"/>
    <w:multiLevelType w:val="hybridMultilevel"/>
    <w:tmpl w:val="2122874C"/>
    <w:lvl w:ilvl="0" w:tplc="8F3ED0AC">
      <w:start w:val="1"/>
      <w:numFmt w:val="bullet"/>
      <w:lvlText w:val=""/>
      <w:lvlJc w:val="left"/>
      <w:pPr>
        <w:tabs>
          <w:tab w:val="num" w:pos="1215"/>
        </w:tabs>
        <w:ind w:left="1215" w:hanging="360"/>
      </w:pPr>
      <w:rPr>
        <w:rFonts w:ascii="Symbol" w:hAnsi="Symbol" w:hint="default"/>
        <w:color w:val="auto"/>
      </w:rPr>
    </w:lvl>
    <w:lvl w:ilvl="1" w:tplc="D096BEFA">
      <w:start w:val="1"/>
      <w:numFmt w:val="bullet"/>
      <w:lvlText w:val="o"/>
      <w:lvlJc w:val="left"/>
      <w:pPr>
        <w:tabs>
          <w:tab w:val="num" w:pos="1440"/>
        </w:tabs>
        <w:ind w:left="1440" w:hanging="360"/>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93F8F"/>
    <w:multiLevelType w:val="hybridMultilevel"/>
    <w:tmpl w:val="1E167634"/>
    <w:lvl w:ilvl="0" w:tplc="1430E404">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0C6B8A"/>
    <w:multiLevelType w:val="hybridMultilevel"/>
    <w:tmpl w:val="B1FEE49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9144CB9"/>
    <w:multiLevelType w:val="hybridMultilevel"/>
    <w:tmpl w:val="1A00E90C"/>
    <w:lvl w:ilvl="0" w:tplc="1430E404">
      <w:numFmt w:val="bullet"/>
      <w:lvlText w:val=""/>
      <w:lvlJc w:val="left"/>
      <w:pPr>
        <w:ind w:left="753" w:hanging="360"/>
      </w:pPr>
      <w:rPr>
        <w:rFonts w:ascii="Symbol" w:eastAsia="Times New Roman" w:hAnsi="Symbol" w:cs="Aria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0" w15:restartNumberingAfterBreak="0">
    <w:nsid w:val="7C0655AC"/>
    <w:multiLevelType w:val="hybridMultilevel"/>
    <w:tmpl w:val="DD9C68F4"/>
    <w:lvl w:ilvl="0" w:tplc="1430E4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BF2CA3"/>
    <w:multiLevelType w:val="hybridMultilevel"/>
    <w:tmpl w:val="65F61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2"/>
  </w:num>
  <w:num w:numId="4">
    <w:abstractNumId w:val="5"/>
  </w:num>
  <w:num w:numId="5">
    <w:abstractNumId w:val="30"/>
  </w:num>
  <w:num w:numId="6">
    <w:abstractNumId w:val="18"/>
  </w:num>
  <w:num w:numId="7">
    <w:abstractNumId w:val="29"/>
  </w:num>
  <w:num w:numId="8">
    <w:abstractNumId w:val="37"/>
  </w:num>
  <w:num w:numId="9">
    <w:abstractNumId w:val="19"/>
  </w:num>
  <w:num w:numId="10">
    <w:abstractNumId w:val="40"/>
  </w:num>
  <w:num w:numId="11">
    <w:abstractNumId w:val="27"/>
  </w:num>
  <w:num w:numId="12">
    <w:abstractNumId w:val="12"/>
  </w:num>
  <w:num w:numId="13">
    <w:abstractNumId w:val="17"/>
  </w:num>
  <w:num w:numId="14">
    <w:abstractNumId w:val="20"/>
  </w:num>
  <w:num w:numId="15">
    <w:abstractNumId w:val="6"/>
  </w:num>
  <w:num w:numId="16">
    <w:abstractNumId w:val="39"/>
  </w:num>
  <w:num w:numId="17">
    <w:abstractNumId w:val="23"/>
  </w:num>
  <w:num w:numId="18">
    <w:abstractNumId w:val="3"/>
  </w:num>
  <w:num w:numId="19">
    <w:abstractNumId w:val="36"/>
  </w:num>
  <w:num w:numId="20">
    <w:abstractNumId w:val="11"/>
  </w:num>
  <w:num w:numId="21">
    <w:abstractNumId w:val="10"/>
  </w:num>
  <w:num w:numId="22">
    <w:abstractNumId w:val="2"/>
  </w:num>
  <w:num w:numId="23">
    <w:abstractNumId w:val="15"/>
  </w:num>
  <w:num w:numId="24">
    <w:abstractNumId w:val="4"/>
  </w:num>
  <w:num w:numId="25">
    <w:abstractNumId w:val="34"/>
  </w:num>
  <w:num w:numId="26">
    <w:abstractNumId w:val="26"/>
  </w:num>
  <w:num w:numId="27">
    <w:abstractNumId w:val="28"/>
  </w:num>
  <w:num w:numId="28">
    <w:abstractNumId w:val="32"/>
  </w:num>
  <w:num w:numId="29">
    <w:abstractNumId w:val="8"/>
  </w:num>
  <w:num w:numId="30">
    <w:abstractNumId w:val="0"/>
  </w:num>
  <w:num w:numId="31">
    <w:abstractNumId w:val="35"/>
  </w:num>
  <w:num w:numId="32">
    <w:abstractNumId w:val="9"/>
  </w:num>
  <w:num w:numId="33">
    <w:abstractNumId w:val="24"/>
  </w:num>
  <w:num w:numId="34">
    <w:abstractNumId w:val="31"/>
  </w:num>
  <w:num w:numId="35">
    <w:abstractNumId w:val="25"/>
  </w:num>
  <w:num w:numId="36">
    <w:abstractNumId w:val="13"/>
  </w:num>
  <w:num w:numId="37">
    <w:abstractNumId w:val="7"/>
  </w:num>
  <w:num w:numId="38">
    <w:abstractNumId w:val="14"/>
  </w:num>
  <w:num w:numId="39">
    <w:abstractNumId w:val="1"/>
  </w:num>
  <w:num w:numId="40">
    <w:abstractNumId w:val="38"/>
  </w:num>
  <w:num w:numId="41">
    <w:abstractNumId w:val="4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71"/>
    <w:rsid w:val="00000F36"/>
    <w:rsid w:val="0005697D"/>
    <w:rsid w:val="000C0F4F"/>
    <w:rsid w:val="000C598C"/>
    <w:rsid w:val="000E538A"/>
    <w:rsid w:val="000F2379"/>
    <w:rsid w:val="001C0335"/>
    <w:rsid w:val="001C4096"/>
    <w:rsid w:val="001C662C"/>
    <w:rsid w:val="001F3852"/>
    <w:rsid w:val="0020283D"/>
    <w:rsid w:val="00215C1D"/>
    <w:rsid w:val="00225738"/>
    <w:rsid w:val="00230A49"/>
    <w:rsid w:val="002C159A"/>
    <w:rsid w:val="002E0473"/>
    <w:rsid w:val="00347905"/>
    <w:rsid w:val="00363A7D"/>
    <w:rsid w:val="003746F6"/>
    <w:rsid w:val="00383DA8"/>
    <w:rsid w:val="003A2C40"/>
    <w:rsid w:val="003E4EA5"/>
    <w:rsid w:val="00464D51"/>
    <w:rsid w:val="00473B18"/>
    <w:rsid w:val="004F10EC"/>
    <w:rsid w:val="005064FB"/>
    <w:rsid w:val="005272B6"/>
    <w:rsid w:val="005311EC"/>
    <w:rsid w:val="005346E6"/>
    <w:rsid w:val="00554EDE"/>
    <w:rsid w:val="00595229"/>
    <w:rsid w:val="005C14D7"/>
    <w:rsid w:val="005C7D40"/>
    <w:rsid w:val="005E4B74"/>
    <w:rsid w:val="00670E66"/>
    <w:rsid w:val="00677762"/>
    <w:rsid w:val="007526D9"/>
    <w:rsid w:val="0076129B"/>
    <w:rsid w:val="0082267C"/>
    <w:rsid w:val="00847971"/>
    <w:rsid w:val="008535B6"/>
    <w:rsid w:val="00875788"/>
    <w:rsid w:val="00896C05"/>
    <w:rsid w:val="008C6D15"/>
    <w:rsid w:val="008F716B"/>
    <w:rsid w:val="00925941"/>
    <w:rsid w:val="009511E5"/>
    <w:rsid w:val="0098130B"/>
    <w:rsid w:val="00991468"/>
    <w:rsid w:val="009E4D45"/>
    <w:rsid w:val="009F5666"/>
    <w:rsid w:val="00A0132A"/>
    <w:rsid w:val="00A10861"/>
    <w:rsid w:val="00A56E0A"/>
    <w:rsid w:val="00A80470"/>
    <w:rsid w:val="00AC4F17"/>
    <w:rsid w:val="00AD307A"/>
    <w:rsid w:val="00AF1F37"/>
    <w:rsid w:val="00B248A6"/>
    <w:rsid w:val="00B612FB"/>
    <w:rsid w:val="00BF15BE"/>
    <w:rsid w:val="00BF1CF0"/>
    <w:rsid w:val="00C419BA"/>
    <w:rsid w:val="00CA3DE1"/>
    <w:rsid w:val="00CF2A50"/>
    <w:rsid w:val="00D4048F"/>
    <w:rsid w:val="00D461BF"/>
    <w:rsid w:val="00D60BB1"/>
    <w:rsid w:val="00D911B0"/>
    <w:rsid w:val="00D96A85"/>
    <w:rsid w:val="00DE5DED"/>
    <w:rsid w:val="00E0477B"/>
    <w:rsid w:val="00E06F1D"/>
    <w:rsid w:val="00E90945"/>
    <w:rsid w:val="00EE3965"/>
    <w:rsid w:val="00EE3E03"/>
    <w:rsid w:val="00F354E4"/>
    <w:rsid w:val="00F72CF5"/>
    <w:rsid w:val="00F86C1D"/>
    <w:rsid w:val="00FC737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418FC-0A4D-47B1-B1A9-D3EAFD54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971"/>
    <w:rPr>
      <w:rFonts w:ascii="Tahoma" w:hAnsi="Tahoma" w:cs="Tahoma"/>
      <w:sz w:val="16"/>
      <w:szCs w:val="16"/>
    </w:rPr>
  </w:style>
  <w:style w:type="paragraph" w:customStyle="1" w:styleId="ColorfulList-Accent11">
    <w:name w:val="Colorful List - Accent 11"/>
    <w:basedOn w:val="Normal"/>
    <w:uiPriority w:val="34"/>
    <w:qFormat/>
    <w:rsid w:val="00847971"/>
    <w:pPr>
      <w:ind w:left="720"/>
      <w:contextualSpacing/>
    </w:pPr>
  </w:style>
  <w:style w:type="paragraph" w:styleId="Header">
    <w:name w:val="header"/>
    <w:basedOn w:val="Normal"/>
    <w:link w:val="HeaderChar"/>
    <w:uiPriority w:val="99"/>
    <w:unhideWhenUsed/>
    <w:rsid w:val="005311EC"/>
    <w:pPr>
      <w:tabs>
        <w:tab w:val="center" w:pos="4513"/>
        <w:tab w:val="right" w:pos="9026"/>
      </w:tabs>
    </w:pPr>
  </w:style>
  <w:style w:type="character" w:customStyle="1" w:styleId="HeaderChar">
    <w:name w:val="Header Char"/>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link w:val="Footer"/>
    <w:uiPriority w:val="99"/>
    <w:rsid w:val="005311EC"/>
    <w:rPr>
      <w:sz w:val="22"/>
      <w:szCs w:val="22"/>
      <w:lang w:eastAsia="en-US"/>
    </w:rPr>
  </w:style>
  <w:style w:type="character" w:styleId="CommentReference">
    <w:name w:val="annotation reference"/>
    <w:basedOn w:val="DefaultParagraphFont"/>
    <w:uiPriority w:val="99"/>
    <w:semiHidden/>
    <w:unhideWhenUsed/>
    <w:rsid w:val="001C4096"/>
    <w:rPr>
      <w:sz w:val="16"/>
      <w:szCs w:val="16"/>
    </w:rPr>
  </w:style>
  <w:style w:type="paragraph" w:styleId="CommentText">
    <w:name w:val="annotation text"/>
    <w:basedOn w:val="Normal"/>
    <w:link w:val="CommentTextChar"/>
    <w:uiPriority w:val="99"/>
    <w:semiHidden/>
    <w:unhideWhenUsed/>
    <w:rsid w:val="001C4096"/>
    <w:rPr>
      <w:sz w:val="20"/>
      <w:szCs w:val="20"/>
    </w:rPr>
  </w:style>
  <w:style w:type="character" w:customStyle="1" w:styleId="CommentTextChar">
    <w:name w:val="Comment Text Char"/>
    <w:basedOn w:val="DefaultParagraphFont"/>
    <w:link w:val="CommentText"/>
    <w:uiPriority w:val="99"/>
    <w:semiHidden/>
    <w:rsid w:val="001C4096"/>
    <w:rPr>
      <w:lang w:eastAsia="en-US"/>
    </w:rPr>
  </w:style>
  <w:style w:type="paragraph" w:styleId="CommentSubject">
    <w:name w:val="annotation subject"/>
    <w:basedOn w:val="CommentText"/>
    <w:next w:val="CommentText"/>
    <w:link w:val="CommentSubjectChar"/>
    <w:uiPriority w:val="99"/>
    <w:semiHidden/>
    <w:unhideWhenUsed/>
    <w:rsid w:val="001C4096"/>
    <w:rPr>
      <w:b/>
      <w:bCs/>
    </w:rPr>
  </w:style>
  <w:style w:type="character" w:customStyle="1" w:styleId="CommentSubjectChar">
    <w:name w:val="Comment Subject Char"/>
    <w:basedOn w:val="CommentTextChar"/>
    <w:link w:val="CommentSubject"/>
    <w:uiPriority w:val="99"/>
    <w:semiHidden/>
    <w:rsid w:val="001C4096"/>
    <w:rPr>
      <w:b/>
      <w:bCs/>
      <w:lang w:eastAsia="en-US"/>
    </w:rPr>
  </w:style>
  <w:style w:type="paragraph" w:styleId="ListParagraph">
    <w:name w:val="List Paragraph"/>
    <w:basedOn w:val="Normal"/>
    <w:uiPriority w:val="34"/>
    <w:qFormat/>
    <w:rsid w:val="00D6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6678-6EDD-4CB1-B7C6-E68D2D71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Kennedy</cp:lastModifiedBy>
  <cp:revision>5</cp:revision>
  <dcterms:created xsi:type="dcterms:W3CDTF">2016-11-29T10:02:00Z</dcterms:created>
  <dcterms:modified xsi:type="dcterms:W3CDTF">2016-12-07T09:46:00Z</dcterms:modified>
</cp:coreProperties>
</file>